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A9DEC0F" w14:textId="77777777" w:rsidR="00000000" w:rsidRDefault="00A468A8">
      <w:pPr>
        <w:spacing w:line="0" w:lineRule="atLeast"/>
        <w:ind w:left="3300"/>
        <w:rPr>
          <w:rFonts w:ascii="Times New Roman" w:eastAsia="Times New Roman" w:hAnsi="Times New Roman"/>
        </w:rPr>
      </w:pPr>
      <w:bookmarkStart w:id="0" w:name="page1"/>
      <w:bookmarkEnd w:id="0"/>
      <w:r>
        <w:pict w14:anchorId="283F08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alt="" style="position:absolute;left:0;text-align:left;margin-left:56.8pt;margin-top:27.5pt;width:120.7pt;height:44.2pt;z-index:-5;mso-wrap-edited:f;mso-width-percent:0;mso-height-percent:0;mso-position-horizontal-relative:page;mso-position-vertical-relative:page;mso-width-percent:0;mso-height-percent:0">
            <v:imagedata r:id="rId6" o:title="" chromakey="white"/>
            <w10:wrap anchorx="page" anchory="page"/>
          </v:shape>
        </w:pict>
      </w:r>
      <w:r w:rsidR="00000000">
        <w:rPr>
          <w:rFonts w:ascii="Times New Roman" w:eastAsia="Times New Roman" w:hAnsi="Times New Roman"/>
        </w:rPr>
        <w:t>2023 Asian Conference on Remote Sensing (ACRS2023)</w:t>
      </w:r>
    </w:p>
    <w:p w14:paraId="2775E553" w14:textId="77777777" w:rsidR="00000000" w:rsidRDefault="00000000">
      <w:pPr>
        <w:spacing w:line="278" w:lineRule="exact"/>
        <w:rPr>
          <w:rFonts w:ascii="Times New Roman" w:eastAsia="Times New Roman" w:hAnsi="Times New Roman"/>
          <w:sz w:val="24"/>
        </w:rPr>
      </w:pPr>
    </w:p>
    <w:p w14:paraId="70EB6DE0" w14:textId="77777777" w:rsidR="00000000" w:rsidRDefault="00000000">
      <w:pPr>
        <w:spacing w:line="264" w:lineRule="auto"/>
        <w:ind w:right="20"/>
        <w:jc w:val="center"/>
        <w:rPr>
          <w:rFonts w:ascii="Times New Roman" w:eastAsia="Times New Roman" w:hAnsi="Times New Roman"/>
          <w:b/>
          <w:sz w:val="31"/>
        </w:rPr>
      </w:pPr>
      <w:r>
        <w:rPr>
          <w:rFonts w:ascii="Times New Roman" w:eastAsia="Times New Roman" w:hAnsi="Times New Roman"/>
          <w:b/>
          <w:sz w:val="31"/>
        </w:rPr>
        <w:t>NOVEL GEOSPATIAL-BASED TROPICAL BAMBOO INVENTORY SYSTEM AND SITE SUITABILITY MAPPING OF</w:t>
      </w:r>
    </w:p>
    <w:p w14:paraId="12E32A95" w14:textId="77777777" w:rsidR="00000000" w:rsidRDefault="00000000">
      <w:pPr>
        <w:spacing w:line="10" w:lineRule="exact"/>
        <w:rPr>
          <w:rFonts w:ascii="Times New Roman" w:eastAsia="Times New Roman" w:hAnsi="Times New Roman"/>
          <w:sz w:val="24"/>
        </w:rPr>
      </w:pPr>
    </w:p>
    <w:p w14:paraId="2FE54184" w14:textId="77777777" w:rsidR="00000000" w:rsidRDefault="00000000">
      <w:pPr>
        <w:spacing w:line="253" w:lineRule="auto"/>
        <w:ind w:right="120"/>
        <w:jc w:val="center"/>
        <w:rPr>
          <w:rFonts w:ascii="Times New Roman" w:eastAsia="Times New Roman" w:hAnsi="Times New Roman"/>
          <w:b/>
          <w:sz w:val="32"/>
        </w:rPr>
      </w:pPr>
      <w:r>
        <w:rPr>
          <w:rFonts w:ascii="Times New Roman" w:eastAsia="Times New Roman" w:hAnsi="Times New Roman"/>
          <w:b/>
          <w:sz w:val="32"/>
        </w:rPr>
        <w:t>AREAS FOR COMMERCIAL BAMBOO PRODUCTION: ENHANCING THE CAPABILITIES OF DENR FIELD STAFF IN THE PHILIPPINES</w:t>
      </w:r>
    </w:p>
    <w:p w14:paraId="090F1EF4" w14:textId="77777777" w:rsidR="00000000" w:rsidRDefault="00000000">
      <w:pPr>
        <w:spacing w:line="72" w:lineRule="exact"/>
        <w:rPr>
          <w:rFonts w:ascii="Times New Roman" w:eastAsia="Times New Roman" w:hAnsi="Times New Roman"/>
          <w:sz w:val="24"/>
        </w:rPr>
      </w:pPr>
    </w:p>
    <w:p w14:paraId="24231A62" w14:textId="77777777" w:rsidR="00000000" w:rsidRDefault="00000000">
      <w:pPr>
        <w:spacing w:line="0" w:lineRule="atLeast"/>
        <w:ind w:left="100"/>
        <w:rPr>
          <w:rFonts w:ascii="Times New Roman" w:eastAsia="Times New Roman" w:hAnsi="Times New Roman"/>
          <w:sz w:val="22"/>
        </w:rPr>
      </w:pPr>
      <w:r>
        <w:rPr>
          <w:rFonts w:ascii="Times New Roman" w:eastAsia="Times New Roman" w:hAnsi="Times New Roman"/>
          <w:sz w:val="22"/>
        </w:rPr>
        <w:t>Jose Alan Castillo*, John Rommel Manahan, Mhelissa Ann Dorado, Sedric Caliwagan, Jonah Nuisa Garcia</w:t>
      </w:r>
    </w:p>
    <w:p w14:paraId="71B7EDBA" w14:textId="77777777" w:rsidR="00000000" w:rsidRDefault="00000000">
      <w:pPr>
        <w:spacing w:line="9" w:lineRule="exact"/>
        <w:rPr>
          <w:rFonts w:ascii="Times New Roman" w:eastAsia="Times New Roman" w:hAnsi="Times New Roman"/>
          <w:sz w:val="24"/>
        </w:rPr>
      </w:pPr>
    </w:p>
    <w:p w14:paraId="3827E764" w14:textId="77777777" w:rsidR="00000000" w:rsidRDefault="00000000">
      <w:pPr>
        <w:spacing w:line="0" w:lineRule="atLeast"/>
        <w:ind w:left="2760"/>
        <w:rPr>
          <w:rFonts w:ascii="Times New Roman" w:eastAsia="Times New Roman" w:hAnsi="Times New Roman"/>
          <w:i/>
          <w:sz w:val="22"/>
        </w:rPr>
      </w:pPr>
      <w:r>
        <w:rPr>
          <w:rFonts w:ascii="Times New Roman" w:eastAsia="Times New Roman" w:hAnsi="Times New Roman"/>
          <w:i/>
          <w:sz w:val="22"/>
        </w:rPr>
        <w:t>Ecosystems Research and Development Bureau</w:t>
      </w:r>
    </w:p>
    <w:p w14:paraId="6DE4B3AD" w14:textId="77777777" w:rsidR="00000000" w:rsidRDefault="00000000">
      <w:pPr>
        <w:spacing w:line="18" w:lineRule="exact"/>
        <w:rPr>
          <w:rFonts w:ascii="Times New Roman" w:eastAsia="Times New Roman" w:hAnsi="Times New Roman"/>
          <w:sz w:val="24"/>
        </w:rPr>
      </w:pPr>
    </w:p>
    <w:p w14:paraId="79CDF792" w14:textId="77777777" w:rsidR="00000000" w:rsidRDefault="00000000">
      <w:pPr>
        <w:spacing w:line="0" w:lineRule="atLeast"/>
        <w:ind w:left="2600"/>
        <w:rPr>
          <w:rFonts w:ascii="Times New Roman" w:eastAsia="Times New Roman" w:hAnsi="Times New Roman"/>
          <w:i/>
          <w:sz w:val="22"/>
        </w:rPr>
      </w:pPr>
      <w:r>
        <w:rPr>
          <w:rFonts w:ascii="Times New Roman" w:eastAsia="Times New Roman" w:hAnsi="Times New Roman"/>
          <w:i/>
          <w:sz w:val="22"/>
        </w:rPr>
        <w:t>Department of Environment and Natural Resources</w:t>
      </w:r>
    </w:p>
    <w:p w14:paraId="6D9F8277" w14:textId="77777777" w:rsidR="00000000" w:rsidRDefault="00000000">
      <w:pPr>
        <w:spacing w:line="6" w:lineRule="exact"/>
        <w:rPr>
          <w:rFonts w:ascii="Times New Roman" w:eastAsia="Times New Roman" w:hAnsi="Times New Roman"/>
          <w:sz w:val="24"/>
        </w:rPr>
      </w:pPr>
    </w:p>
    <w:p w14:paraId="1B5CF4C3" w14:textId="77777777" w:rsidR="00000000" w:rsidRDefault="00000000">
      <w:pPr>
        <w:spacing w:line="0" w:lineRule="atLeast"/>
        <w:ind w:left="3460"/>
        <w:rPr>
          <w:rFonts w:ascii="Times New Roman" w:eastAsia="Times New Roman" w:hAnsi="Times New Roman"/>
          <w:i/>
          <w:sz w:val="22"/>
        </w:rPr>
      </w:pPr>
      <w:r>
        <w:rPr>
          <w:rFonts w:ascii="Times New Roman" w:eastAsia="Times New Roman" w:hAnsi="Times New Roman"/>
          <w:i/>
          <w:sz w:val="22"/>
        </w:rPr>
        <w:t>Los Baños, Laguna, Philippines</w:t>
      </w:r>
      <w:r w:rsidR="00134944">
        <w:rPr>
          <w:rFonts w:ascii="Times New Roman" w:eastAsia="Times New Roman" w:hAnsi="Times New Roman"/>
          <w:i/>
          <w:sz w:val="22"/>
        </w:rPr>
        <w:t xml:space="preserve"> 4031</w:t>
      </w:r>
    </w:p>
    <w:p w14:paraId="5826951C" w14:textId="77777777" w:rsidR="00000000" w:rsidRDefault="00000000">
      <w:pPr>
        <w:spacing w:line="283" w:lineRule="exact"/>
        <w:rPr>
          <w:rFonts w:ascii="Times New Roman" w:eastAsia="Times New Roman" w:hAnsi="Times New Roman"/>
          <w:sz w:val="24"/>
        </w:rPr>
      </w:pPr>
    </w:p>
    <w:p w14:paraId="5B333CD2" w14:textId="77777777" w:rsidR="00000000" w:rsidRDefault="00000000">
      <w:pPr>
        <w:spacing w:line="0" w:lineRule="atLeast"/>
        <w:ind w:right="40"/>
        <w:jc w:val="center"/>
        <w:rPr>
          <w:rFonts w:ascii="Times New Roman" w:eastAsia="Times New Roman" w:hAnsi="Times New Roman"/>
          <w:sz w:val="22"/>
        </w:rPr>
      </w:pPr>
      <w:r>
        <w:rPr>
          <w:rFonts w:ascii="Times New Roman" w:eastAsia="Times New Roman" w:hAnsi="Times New Roman"/>
          <w:sz w:val="22"/>
        </w:rPr>
        <w:t>Analiza Diaz</w:t>
      </w:r>
    </w:p>
    <w:p w14:paraId="57B12279" w14:textId="77777777" w:rsidR="00000000" w:rsidRDefault="00000000">
      <w:pPr>
        <w:spacing w:line="18" w:lineRule="exact"/>
        <w:rPr>
          <w:rFonts w:ascii="Times New Roman" w:eastAsia="Times New Roman" w:hAnsi="Times New Roman"/>
          <w:sz w:val="24"/>
        </w:rPr>
      </w:pPr>
    </w:p>
    <w:p w14:paraId="41846229" w14:textId="77777777" w:rsidR="00000000" w:rsidRDefault="00000000">
      <w:pPr>
        <w:spacing w:line="0" w:lineRule="atLeast"/>
        <w:ind w:right="60"/>
        <w:jc w:val="center"/>
        <w:rPr>
          <w:rFonts w:ascii="Times New Roman" w:eastAsia="Times New Roman" w:hAnsi="Times New Roman"/>
          <w:i/>
          <w:sz w:val="22"/>
        </w:rPr>
      </w:pPr>
      <w:r>
        <w:rPr>
          <w:rFonts w:ascii="Times New Roman" w:eastAsia="Times New Roman" w:hAnsi="Times New Roman"/>
          <w:i/>
          <w:sz w:val="22"/>
        </w:rPr>
        <w:t>Philippine Council for Agriculture, Aquatic and Natural Resources Research and Development</w:t>
      </w:r>
    </w:p>
    <w:p w14:paraId="0EB68F72" w14:textId="77777777" w:rsidR="00000000" w:rsidRDefault="00000000">
      <w:pPr>
        <w:spacing w:line="6" w:lineRule="exact"/>
        <w:rPr>
          <w:rFonts w:ascii="Times New Roman" w:eastAsia="Times New Roman" w:hAnsi="Times New Roman"/>
          <w:sz w:val="24"/>
        </w:rPr>
      </w:pPr>
    </w:p>
    <w:p w14:paraId="0CA9C602" w14:textId="77777777" w:rsidR="00000000" w:rsidRDefault="00000000">
      <w:pPr>
        <w:spacing w:line="0" w:lineRule="atLeast"/>
        <w:jc w:val="center"/>
        <w:rPr>
          <w:rFonts w:ascii="Times New Roman" w:eastAsia="Times New Roman" w:hAnsi="Times New Roman"/>
          <w:i/>
          <w:sz w:val="22"/>
        </w:rPr>
      </w:pPr>
      <w:r>
        <w:rPr>
          <w:rFonts w:ascii="Times New Roman" w:eastAsia="Times New Roman" w:hAnsi="Times New Roman"/>
          <w:i/>
          <w:sz w:val="22"/>
        </w:rPr>
        <w:t>Department of Science and Technology</w:t>
      </w:r>
    </w:p>
    <w:p w14:paraId="681DFA0A" w14:textId="77777777" w:rsidR="00000000" w:rsidRDefault="00000000">
      <w:pPr>
        <w:spacing w:line="9" w:lineRule="exact"/>
        <w:rPr>
          <w:rFonts w:ascii="Times New Roman" w:eastAsia="Times New Roman" w:hAnsi="Times New Roman"/>
          <w:sz w:val="24"/>
        </w:rPr>
      </w:pPr>
    </w:p>
    <w:p w14:paraId="610E3E21" w14:textId="77777777" w:rsidR="00000000" w:rsidRDefault="00000000">
      <w:pPr>
        <w:spacing w:line="0" w:lineRule="atLeast"/>
        <w:ind w:right="-19"/>
        <w:jc w:val="center"/>
        <w:rPr>
          <w:rFonts w:ascii="Times New Roman" w:eastAsia="Times New Roman" w:hAnsi="Times New Roman"/>
          <w:i/>
          <w:sz w:val="22"/>
        </w:rPr>
      </w:pPr>
      <w:r>
        <w:rPr>
          <w:rFonts w:ascii="Times New Roman" w:eastAsia="Times New Roman" w:hAnsi="Times New Roman"/>
          <w:i/>
          <w:sz w:val="22"/>
        </w:rPr>
        <w:t>Los Baños, Laguna, Philippines</w:t>
      </w:r>
      <w:r w:rsidR="00134944">
        <w:rPr>
          <w:rFonts w:ascii="Times New Roman" w:eastAsia="Times New Roman" w:hAnsi="Times New Roman"/>
          <w:i/>
          <w:sz w:val="22"/>
        </w:rPr>
        <w:t xml:space="preserve"> 4030</w:t>
      </w:r>
    </w:p>
    <w:p w14:paraId="7A72526C" w14:textId="77777777" w:rsidR="00000000" w:rsidRDefault="00000000">
      <w:pPr>
        <w:spacing w:line="280" w:lineRule="exact"/>
        <w:rPr>
          <w:rFonts w:ascii="Times New Roman" w:eastAsia="Times New Roman" w:hAnsi="Times New Roman"/>
          <w:sz w:val="24"/>
        </w:rPr>
      </w:pPr>
    </w:p>
    <w:p w14:paraId="0ED102A8" w14:textId="77777777" w:rsidR="00000000" w:rsidRDefault="00000000">
      <w:pPr>
        <w:spacing w:line="0" w:lineRule="atLeast"/>
        <w:ind w:left="3880"/>
        <w:rPr>
          <w:rFonts w:ascii="Times New Roman" w:eastAsia="Times New Roman" w:hAnsi="Times New Roman"/>
          <w:sz w:val="22"/>
        </w:rPr>
      </w:pPr>
      <w:r>
        <w:rPr>
          <w:rFonts w:ascii="Times New Roman" w:eastAsia="Times New Roman" w:hAnsi="Times New Roman"/>
          <w:sz w:val="22"/>
        </w:rPr>
        <w:t>Judith Fortus-Castillo</w:t>
      </w:r>
    </w:p>
    <w:p w14:paraId="035F9F9B" w14:textId="77777777" w:rsidR="00000000" w:rsidRDefault="00000000">
      <w:pPr>
        <w:spacing w:line="18" w:lineRule="exact"/>
        <w:rPr>
          <w:rFonts w:ascii="Times New Roman" w:eastAsia="Times New Roman" w:hAnsi="Times New Roman"/>
          <w:sz w:val="24"/>
        </w:rPr>
      </w:pPr>
    </w:p>
    <w:p w14:paraId="067AB61C" w14:textId="77777777" w:rsidR="00000000" w:rsidRDefault="00000000" w:rsidP="00134944">
      <w:pPr>
        <w:spacing w:line="0" w:lineRule="atLeast"/>
        <w:jc w:val="center"/>
        <w:rPr>
          <w:rFonts w:ascii="Times New Roman" w:eastAsia="Times New Roman" w:hAnsi="Times New Roman"/>
          <w:i/>
          <w:sz w:val="22"/>
        </w:rPr>
      </w:pPr>
      <w:r>
        <w:rPr>
          <w:rFonts w:ascii="Times New Roman" w:eastAsia="Times New Roman" w:hAnsi="Times New Roman"/>
          <w:i/>
          <w:sz w:val="22"/>
        </w:rPr>
        <w:t>Forestry Development Center</w:t>
      </w:r>
      <w:r w:rsidR="00134944">
        <w:rPr>
          <w:rFonts w:ascii="Times New Roman" w:eastAsia="Times New Roman" w:hAnsi="Times New Roman"/>
          <w:i/>
          <w:sz w:val="22"/>
        </w:rPr>
        <w:t xml:space="preserve"> </w:t>
      </w:r>
    </w:p>
    <w:p w14:paraId="2CA8F783" w14:textId="77777777" w:rsidR="00000000" w:rsidRDefault="00000000">
      <w:pPr>
        <w:spacing w:line="9" w:lineRule="exact"/>
        <w:rPr>
          <w:rFonts w:ascii="Times New Roman" w:eastAsia="Times New Roman" w:hAnsi="Times New Roman"/>
          <w:sz w:val="24"/>
        </w:rPr>
      </w:pPr>
    </w:p>
    <w:p w14:paraId="692C1DED" w14:textId="77777777" w:rsidR="00000000" w:rsidRDefault="00134944" w:rsidP="00134944">
      <w:pPr>
        <w:spacing w:line="0" w:lineRule="atLeast"/>
        <w:jc w:val="center"/>
        <w:rPr>
          <w:rFonts w:ascii="Times New Roman" w:eastAsia="Times New Roman" w:hAnsi="Times New Roman"/>
          <w:i/>
          <w:sz w:val="22"/>
        </w:rPr>
      </w:pPr>
      <w:r>
        <w:rPr>
          <w:rFonts w:ascii="Times New Roman" w:eastAsia="Times New Roman" w:hAnsi="Times New Roman"/>
          <w:i/>
          <w:sz w:val="22"/>
        </w:rPr>
        <w:t xml:space="preserve">College of Forestry and Natural Resources, </w:t>
      </w:r>
      <w:r w:rsidR="00000000">
        <w:rPr>
          <w:rFonts w:ascii="Times New Roman" w:eastAsia="Times New Roman" w:hAnsi="Times New Roman"/>
          <w:i/>
          <w:sz w:val="22"/>
        </w:rPr>
        <w:t>University of the Philippines</w:t>
      </w:r>
    </w:p>
    <w:p w14:paraId="5C84F5EC" w14:textId="77777777" w:rsidR="00000000" w:rsidRDefault="00000000">
      <w:pPr>
        <w:spacing w:line="6" w:lineRule="exact"/>
        <w:rPr>
          <w:rFonts w:ascii="Times New Roman" w:eastAsia="Times New Roman" w:hAnsi="Times New Roman"/>
          <w:sz w:val="24"/>
        </w:rPr>
      </w:pPr>
    </w:p>
    <w:p w14:paraId="73DB3CFE" w14:textId="77777777" w:rsidR="00000000" w:rsidRDefault="00000000">
      <w:pPr>
        <w:spacing w:line="0" w:lineRule="atLeast"/>
        <w:ind w:left="3480"/>
        <w:rPr>
          <w:rFonts w:ascii="Times New Roman" w:eastAsia="Times New Roman" w:hAnsi="Times New Roman"/>
          <w:i/>
          <w:sz w:val="22"/>
        </w:rPr>
      </w:pPr>
      <w:r>
        <w:rPr>
          <w:rFonts w:ascii="Times New Roman" w:eastAsia="Times New Roman" w:hAnsi="Times New Roman"/>
          <w:i/>
          <w:sz w:val="22"/>
        </w:rPr>
        <w:t>Los Baños, Laguna, Philippines</w:t>
      </w:r>
      <w:r w:rsidR="00134944">
        <w:rPr>
          <w:rFonts w:ascii="Times New Roman" w:eastAsia="Times New Roman" w:hAnsi="Times New Roman"/>
          <w:i/>
          <w:sz w:val="22"/>
        </w:rPr>
        <w:t xml:space="preserve"> 4031</w:t>
      </w:r>
    </w:p>
    <w:p w14:paraId="3CBFC972" w14:textId="77777777" w:rsidR="00000000" w:rsidRDefault="00000000">
      <w:pPr>
        <w:spacing w:line="280" w:lineRule="exact"/>
        <w:rPr>
          <w:rFonts w:ascii="Times New Roman" w:eastAsia="Times New Roman" w:hAnsi="Times New Roman"/>
          <w:sz w:val="24"/>
        </w:rPr>
      </w:pPr>
    </w:p>
    <w:p w14:paraId="249FE6EB" w14:textId="77777777" w:rsidR="00000000" w:rsidRDefault="00000000">
      <w:pPr>
        <w:spacing w:line="0" w:lineRule="atLeast"/>
        <w:ind w:right="40"/>
        <w:jc w:val="center"/>
        <w:rPr>
          <w:rFonts w:ascii="Times New Roman" w:eastAsia="Times New Roman" w:hAnsi="Times New Roman"/>
          <w:color w:val="0563C1"/>
          <w:sz w:val="22"/>
          <w:u w:val="single"/>
        </w:rPr>
      </w:pPr>
      <w:r>
        <w:rPr>
          <w:rFonts w:ascii="Times New Roman" w:eastAsia="Times New Roman" w:hAnsi="Times New Roman"/>
          <w:sz w:val="22"/>
        </w:rPr>
        <w:t>*corresponding author:</w:t>
      </w:r>
      <w:r>
        <w:rPr>
          <w:rFonts w:ascii="Times New Roman" w:eastAsia="Times New Roman" w:hAnsi="Times New Roman"/>
          <w:color w:val="0563C1"/>
          <w:sz w:val="22"/>
        </w:rPr>
        <w:t xml:space="preserve"> </w:t>
      </w:r>
      <w:r>
        <w:rPr>
          <w:rFonts w:ascii="Times New Roman" w:eastAsia="Times New Roman" w:hAnsi="Times New Roman"/>
          <w:color w:val="0563C1"/>
          <w:sz w:val="22"/>
          <w:u w:val="single"/>
        </w:rPr>
        <w:t>jaacastillo@erdb.denr.gov.ph</w:t>
      </w:r>
      <w:r>
        <w:rPr>
          <w:rFonts w:ascii="Times New Roman" w:eastAsia="Times New Roman" w:hAnsi="Times New Roman"/>
          <w:sz w:val="22"/>
        </w:rPr>
        <w:t>;</w:t>
      </w:r>
      <w:r>
        <w:rPr>
          <w:rFonts w:ascii="Times New Roman" w:eastAsia="Times New Roman" w:hAnsi="Times New Roman"/>
          <w:color w:val="0563C1"/>
          <w:sz w:val="22"/>
        </w:rPr>
        <w:t xml:space="preserve"> </w:t>
      </w:r>
      <w:r>
        <w:rPr>
          <w:rFonts w:ascii="Times New Roman" w:eastAsia="Times New Roman" w:hAnsi="Times New Roman"/>
          <w:color w:val="0563C1"/>
          <w:sz w:val="22"/>
          <w:u w:val="single"/>
        </w:rPr>
        <w:t>allan536@yahoo.com</w:t>
      </w:r>
    </w:p>
    <w:p w14:paraId="256A8A4F" w14:textId="77777777" w:rsidR="00000000" w:rsidRDefault="00000000">
      <w:pPr>
        <w:spacing w:line="200" w:lineRule="exact"/>
        <w:rPr>
          <w:rFonts w:ascii="Times New Roman" w:eastAsia="Times New Roman" w:hAnsi="Times New Roman"/>
          <w:sz w:val="24"/>
        </w:rPr>
      </w:pPr>
    </w:p>
    <w:p w14:paraId="0348B060" w14:textId="77777777" w:rsidR="00000000" w:rsidRDefault="00000000">
      <w:pPr>
        <w:spacing w:line="200" w:lineRule="exact"/>
        <w:rPr>
          <w:rFonts w:ascii="Times New Roman" w:eastAsia="Times New Roman" w:hAnsi="Times New Roman"/>
          <w:sz w:val="24"/>
        </w:rPr>
      </w:pPr>
    </w:p>
    <w:p w14:paraId="16A304C8" w14:textId="77777777" w:rsidR="00000000" w:rsidRDefault="00000000">
      <w:pPr>
        <w:spacing w:line="309" w:lineRule="exact"/>
        <w:rPr>
          <w:rFonts w:ascii="Times New Roman" w:eastAsia="Times New Roman" w:hAnsi="Times New Roman"/>
          <w:sz w:val="24"/>
        </w:rPr>
      </w:pPr>
    </w:p>
    <w:p w14:paraId="06FB1F17" w14:textId="77777777" w:rsidR="00000000" w:rsidRDefault="00000000">
      <w:pPr>
        <w:spacing w:line="238" w:lineRule="auto"/>
        <w:ind w:right="400"/>
        <w:rPr>
          <w:rFonts w:ascii="Times New Roman" w:eastAsia="Times New Roman" w:hAnsi="Times New Roman"/>
          <w:sz w:val="22"/>
        </w:rPr>
      </w:pPr>
      <w:r>
        <w:rPr>
          <w:rFonts w:ascii="Times New Roman" w:eastAsia="Times New Roman" w:hAnsi="Times New Roman"/>
          <w:b/>
          <w:sz w:val="22"/>
        </w:rPr>
        <w:t>KEY WORDS:</w:t>
      </w:r>
      <w:r>
        <w:rPr>
          <w:rFonts w:ascii="Times New Roman" w:eastAsia="Times New Roman" w:hAnsi="Times New Roman"/>
          <w:sz w:val="22"/>
        </w:rPr>
        <w:t xml:space="preserve"> tropical bamboo inventory system, bamboo spatial distribution, Sentinel-2, Google Earth Engine</w:t>
      </w:r>
    </w:p>
    <w:p w14:paraId="6AE462D6" w14:textId="77777777" w:rsidR="00000000" w:rsidRDefault="00000000">
      <w:pPr>
        <w:spacing w:line="293" w:lineRule="exact"/>
        <w:rPr>
          <w:rFonts w:ascii="Times New Roman" w:eastAsia="Times New Roman" w:hAnsi="Times New Roman"/>
          <w:sz w:val="24"/>
        </w:rPr>
      </w:pPr>
    </w:p>
    <w:p w14:paraId="56B08F65" w14:textId="77777777" w:rsidR="00000000" w:rsidRDefault="00000000">
      <w:pPr>
        <w:spacing w:line="260" w:lineRule="auto"/>
        <w:jc w:val="both"/>
        <w:rPr>
          <w:rFonts w:ascii="Times New Roman" w:eastAsia="Times New Roman" w:hAnsi="Times New Roman"/>
          <w:sz w:val="21"/>
        </w:rPr>
      </w:pPr>
      <w:r>
        <w:rPr>
          <w:rFonts w:ascii="Times New Roman" w:eastAsia="Times New Roman" w:hAnsi="Times New Roman"/>
          <w:b/>
          <w:sz w:val="21"/>
        </w:rPr>
        <w:t>ABSTRACT:</w:t>
      </w:r>
      <w:r>
        <w:rPr>
          <w:rFonts w:ascii="Times New Roman" w:eastAsia="Times New Roman" w:hAnsi="Times New Roman"/>
          <w:sz w:val="21"/>
        </w:rPr>
        <w:t xml:space="preserve"> Bamboo provides many ecosystem goods and services, including food, fiber and construction materials. In most developing countries in tropical Asia, data on bamboo resources such as species composition, clump density (clump/ha) and culm density (culm per ha) are, most of the time, not available, including the map of their current extent and the suitability maps for commercial bamboo species. The traditional mapping procedure being used for tropical bamboo requires downloading satellite imagery, a hardware/workstation with high processing capability, image processing software, and a fast internet connection. These requirements are real challenges, especially in developing countries where the internet connection is not fast enough to download the heavy files of satellite imagery, where workstation with high processing capability is wanting, and where funds to procure the software for satellite image processing is lacking.</w:t>
      </w:r>
    </w:p>
    <w:p w14:paraId="4E7A0602" w14:textId="77777777" w:rsidR="00000000" w:rsidRDefault="00000000">
      <w:pPr>
        <w:spacing w:line="272" w:lineRule="exact"/>
        <w:rPr>
          <w:rFonts w:ascii="Times New Roman" w:eastAsia="Times New Roman" w:hAnsi="Times New Roman"/>
          <w:sz w:val="24"/>
        </w:rPr>
      </w:pPr>
    </w:p>
    <w:p w14:paraId="3A455F48" w14:textId="77777777" w:rsidR="00000000" w:rsidRDefault="00000000">
      <w:pPr>
        <w:spacing w:line="245" w:lineRule="auto"/>
        <w:ind w:right="40"/>
        <w:jc w:val="both"/>
        <w:rPr>
          <w:rFonts w:ascii="Times New Roman" w:eastAsia="Times New Roman" w:hAnsi="Times New Roman"/>
          <w:sz w:val="22"/>
        </w:rPr>
      </w:pPr>
      <w:r>
        <w:rPr>
          <w:rFonts w:ascii="Times New Roman" w:eastAsia="Times New Roman" w:hAnsi="Times New Roman"/>
          <w:sz w:val="22"/>
        </w:rPr>
        <w:t>To address these gaps, we developed a geospatial-based bamboo inventory system to: 1) determine the species composition, clump density and culm density of bamboo resources in the study site using a field inventory procedure; 2) model their extent using satellite data in a cloud-computing platform, and 3) map the areas suitable for growing selected commercial lowland bamboo using an open-source GIS software. We used field plots, Sentinel-2, Google Earth Engine platform, geophysical layers and QGIS software to achieve the tasks and address the above challenges.</w:t>
      </w:r>
    </w:p>
    <w:p w14:paraId="12651DDB" w14:textId="77777777" w:rsidR="00000000" w:rsidRDefault="00000000">
      <w:pPr>
        <w:spacing w:line="294" w:lineRule="exact"/>
        <w:rPr>
          <w:rFonts w:ascii="Times New Roman" w:eastAsia="Times New Roman" w:hAnsi="Times New Roman"/>
          <w:sz w:val="24"/>
        </w:rPr>
      </w:pPr>
    </w:p>
    <w:p w14:paraId="4C372616" w14:textId="77777777" w:rsidR="00000000" w:rsidRDefault="00000000">
      <w:pPr>
        <w:spacing w:line="243" w:lineRule="auto"/>
        <w:ind w:right="40"/>
        <w:jc w:val="both"/>
        <w:rPr>
          <w:rFonts w:ascii="Times New Roman" w:eastAsia="Times New Roman" w:hAnsi="Times New Roman"/>
          <w:sz w:val="22"/>
        </w:rPr>
      </w:pPr>
      <w:r>
        <w:rPr>
          <w:rFonts w:ascii="Times New Roman" w:eastAsia="Times New Roman" w:hAnsi="Times New Roman"/>
          <w:sz w:val="22"/>
        </w:rPr>
        <w:t xml:space="preserve">Our geospatial-based bamboo inventory system was able to provide an estimate of bamboo clump density (clump per ha) and culm density (culm per ha), with error within </w:t>
      </w:r>
      <w:r>
        <w:rPr>
          <w:rFonts w:ascii="Times New Roman" w:eastAsia="Times New Roman" w:hAnsi="Times New Roman"/>
          <w:sz w:val="22"/>
          <w:u w:val="single"/>
        </w:rPr>
        <w:t>+</w:t>
      </w:r>
      <w:r>
        <w:rPr>
          <w:rFonts w:ascii="Times New Roman" w:eastAsia="Times New Roman" w:hAnsi="Times New Roman"/>
          <w:sz w:val="22"/>
        </w:rPr>
        <w:t xml:space="preserve"> 10% of the true mean at 95% confidence level; map the extent where bamboo stands are located; and identify areas suitable for planting a commercial bamboo species (</w:t>
      </w:r>
      <w:r>
        <w:rPr>
          <w:rFonts w:ascii="Times New Roman" w:eastAsia="Times New Roman" w:hAnsi="Times New Roman"/>
          <w:i/>
          <w:sz w:val="22"/>
        </w:rPr>
        <w:t>Bambusa spinosa)</w:t>
      </w:r>
      <w:r>
        <w:rPr>
          <w:rFonts w:ascii="Times New Roman" w:eastAsia="Times New Roman" w:hAnsi="Times New Roman"/>
          <w:sz w:val="22"/>
        </w:rPr>
        <w:t>.</w:t>
      </w:r>
    </w:p>
    <w:p w14:paraId="7ABCF76D" w14:textId="77777777" w:rsidR="00000000" w:rsidRDefault="00000000">
      <w:pPr>
        <w:spacing w:line="243" w:lineRule="auto"/>
        <w:ind w:right="40"/>
        <w:jc w:val="both"/>
        <w:rPr>
          <w:rFonts w:ascii="Times New Roman" w:eastAsia="Times New Roman" w:hAnsi="Times New Roman"/>
          <w:sz w:val="22"/>
        </w:rPr>
        <w:sectPr w:rsidR="00000000">
          <w:headerReference w:type="even" r:id="rId7"/>
          <w:headerReference w:type="default" r:id="rId8"/>
          <w:footerReference w:type="even" r:id="rId9"/>
          <w:footerReference w:type="default" r:id="rId10"/>
          <w:headerReference w:type="first" r:id="rId11"/>
          <w:footerReference w:type="first" r:id="rId12"/>
          <w:pgSz w:w="11900" w:h="16841"/>
          <w:pgMar w:top="956" w:right="1079" w:bottom="1440" w:left="1120" w:header="0" w:footer="0" w:gutter="0"/>
          <w:cols w:space="0" w:equalWidth="0">
            <w:col w:w="9700"/>
          </w:cols>
          <w:docGrid w:linePitch="360"/>
        </w:sectPr>
      </w:pPr>
    </w:p>
    <w:p w14:paraId="3E6CFDD8" w14:textId="77777777" w:rsidR="00000000" w:rsidRDefault="00A468A8">
      <w:pPr>
        <w:spacing w:line="0" w:lineRule="atLeast"/>
        <w:ind w:left="3300"/>
        <w:rPr>
          <w:rFonts w:ascii="Times New Roman" w:eastAsia="Times New Roman" w:hAnsi="Times New Roman"/>
        </w:rPr>
      </w:pPr>
      <w:bookmarkStart w:id="1" w:name="page2"/>
      <w:bookmarkEnd w:id="1"/>
      <w:r>
        <w:rPr>
          <w:rFonts w:ascii="Times New Roman" w:eastAsia="Times New Roman" w:hAnsi="Times New Roman"/>
          <w:sz w:val="22"/>
        </w:rPr>
        <w:lastRenderedPageBreak/>
        <w:pict w14:anchorId="0448EB96">
          <v:shape id="_x0000_s2053" type="#_x0000_t75" alt="" style="position:absolute;left:0;text-align:left;margin-left:56.8pt;margin-top:27.5pt;width:120.7pt;height:44.2pt;z-index:-4;mso-wrap-edited:f;mso-width-percent:0;mso-height-percent:0;mso-position-horizontal-relative:page;mso-position-vertical-relative:page;mso-width-percent:0;mso-height-percent:0">
            <v:imagedata r:id="rId6" o:title="" chromakey="white"/>
            <w10:wrap anchorx="page" anchory="page"/>
          </v:shape>
        </w:pict>
      </w:r>
      <w:r w:rsidR="00000000">
        <w:rPr>
          <w:rFonts w:ascii="Times New Roman" w:eastAsia="Times New Roman" w:hAnsi="Times New Roman"/>
        </w:rPr>
        <w:t>2023 Asian Conference on Remote Sensing (ACRS2023)</w:t>
      </w:r>
    </w:p>
    <w:p w14:paraId="76531B03" w14:textId="77777777" w:rsidR="00000000" w:rsidRDefault="00000000">
      <w:pPr>
        <w:spacing w:line="274" w:lineRule="exact"/>
        <w:rPr>
          <w:rFonts w:ascii="Times New Roman" w:eastAsia="Times New Roman" w:hAnsi="Times New Roman"/>
        </w:rPr>
      </w:pPr>
    </w:p>
    <w:p w14:paraId="6D40303B" w14:textId="77777777" w:rsidR="00000000" w:rsidRDefault="00000000">
      <w:pPr>
        <w:spacing w:line="245" w:lineRule="auto"/>
        <w:jc w:val="both"/>
        <w:rPr>
          <w:rFonts w:ascii="Times New Roman" w:eastAsia="Times New Roman" w:hAnsi="Times New Roman"/>
          <w:sz w:val="22"/>
        </w:rPr>
      </w:pPr>
      <w:r>
        <w:rPr>
          <w:rFonts w:ascii="Times New Roman" w:eastAsia="Times New Roman" w:hAnsi="Times New Roman"/>
          <w:sz w:val="22"/>
        </w:rPr>
        <w:t xml:space="preserve">We shared the above techniques to selected field staff of the Department of Environment and Natural Resources </w:t>
      </w:r>
      <w:r w:rsidR="00134944">
        <w:rPr>
          <w:rFonts w:ascii="Times New Roman" w:eastAsia="Times New Roman" w:hAnsi="Times New Roman"/>
          <w:sz w:val="22"/>
        </w:rPr>
        <w:t xml:space="preserve">offices in the provinces of Pangasinan, Rizal and Ilocos Norte </w:t>
      </w:r>
      <w:r>
        <w:rPr>
          <w:rFonts w:ascii="Times New Roman" w:eastAsia="Times New Roman" w:hAnsi="Times New Roman"/>
          <w:sz w:val="22"/>
        </w:rPr>
        <w:t xml:space="preserve">through a series of pilot training to teach them how to conduct field inventory of their bamboo resources, map their extent, and map the areas suitable for growing </w:t>
      </w:r>
      <w:r>
        <w:rPr>
          <w:rFonts w:ascii="Times New Roman" w:eastAsia="Times New Roman" w:hAnsi="Times New Roman"/>
          <w:i/>
          <w:sz w:val="22"/>
        </w:rPr>
        <w:t>B. spinosa</w:t>
      </w:r>
      <w:r>
        <w:rPr>
          <w:rFonts w:ascii="Times New Roman" w:eastAsia="Times New Roman" w:hAnsi="Times New Roman"/>
          <w:sz w:val="22"/>
        </w:rPr>
        <w:t xml:space="preserve">. Results from these pilot training suggest that updated bamboo information (species composition, clump density, culm density, map of bamboo extent and map of suitable areas for growing </w:t>
      </w:r>
      <w:r>
        <w:rPr>
          <w:rFonts w:ascii="Times New Roman" w:eastAsia="Times New Roman" w:hAnsi="Times New Roman"/>
          <w:i/>
          <w:sz w:val="22"/>
        </w:rPr>
        <w:t>B. spinosa)</w:t>
      </w:r>
      <w:r>
        <w:rPr>
          <w:rFonts w:ascii="Times New Roman" w:eastAsia="Times New Roman" w:hAnsi="Times New Roman"/>
          <w:sz w:val="22"/>
        </w:rPr>
        <w:t xml:space="preserve"> could be</w:t>
      </w:r>
      <w:r w:rsidR="007C5EBF">
        <w:rPr>
          <w:rFonts w:ascii="Times New Roman" w:eastAsia="Times New Roman" w:hAnsi="Times New Roman"/>
          <w:sz w:val="22"/>
        </w:rPr>
        <w:t xml:space="preserve"> generated</w:t>
      </w:r>
      <w:r>
        <w:rPr>
          <w:rFonts w:ascii="Times New Roman" w:eastAsia="Times New Roman" w:hAnsi="Times New Roman"/>
          <w:sz w:val="22"/>
        </w:rPr>
        <w:t xml:space="preserve"> per district or province, given the needed support and training.</w:t>
      </w:r>
    </w:p>
    <w:p w14:paraId="5287483C" w14:textId="77777777" w:rsidR="00000000" w:rsidRDefault="00000000">
      <w:pPr>
        <w:spacing w:line="291" w:lineRule="exact"/>
        <w:rPr>
          <w:rFonts w:ascii="Times New Roman" w:eastAsia="Times New Roman" w:hAnsi="Times New Roman"/>
        </w:rPr>
      </w:pPr>
    </w:p>
    <w:p w14:paraId="2AEB08EE" w14:textId="77777777" w:rsidR="00000000" w:rsidRDefault="00000000">
      <w:pPr>
        <w:spacing w:line="246" w:lineRule="auto"/>
        <w:jc w:val="both"/>
        <w:rPr>
          <w:rFonts w:ascii="Times New Roman" w:eastAsia="Times New Roman" w:hAnsi="Times New Roman"/>
          <w:sz w:val="22"/>
        </w:rPr>
      </w:pPr>
      <w:r>
        <w:rPr>
          <w:rFonts w:ascii="Times New Roman" w:eastAsia="Times New Roman" w:hAnsi="Times New Roman"/>
          <w:sz w:val="22"/>
        </w:rPr>
        <w:t>The bamboo inventory system we developed demonstrated that timely and updated information on the country’s bamboo resources could be generated, at least in the district or province level, addressing the absence of bamboo inventory data and maps. We can tap the trained field staff of the government to help generate these bamboo inventory data and maps. The new information and procedure generated by the project should serve as important inputs for the bamboo industry in the country, both for the government office regulating the harvest of bamboo resources and doing rehabilitation of degraded areas using bamboo, and the public that invest in bamboo production and commercial utilisation.</w:t>
      </w:r>
    </w:p>
    <w:p w14:paraId="15C251DA" w14:textId="77777777" w:rsidR="00000000" w:rsidRDefault="00000000">
      <w:pPr>
        <w:spacing w:line="200" w:lineRule="exact"/>
        <w:rPr>
          <w:rFonts w:ascii="Times New Roman" w:eastAsia="Times New Roman" w:hAnsi="Times New Roman"/>
        </w:rPr>
      </w:pPr>
    </w:p>
    <w:p w14:paraId="5ACAE54C" w14:textId="77777777" w:rsidR="00000000" w:rsidRDefault="00000000">
      <w:pPr>
        <w:spacing w:line="200" w:lineRule="exact"/>
        <w:rPr>
          <w:rFonts w:ascii="Times New Roman" w:eastAsia="Times New Roman" w:hAnsi="Times New Roman"/>
        </w:rPr>
      </w:pPr>
    </w:p>
    <w:p w14:paraId="34CB6AEE" w14:textId="77777777" w:rsidR="00000000" w:rsidRDefault="00000000">
      <w:pPr>
        <w:spacing w:line="200" w:lineRule="exact"/>
        <w:rPr>
          <w:rFonts w:ascii="Times New Roman" w:eastAsia="Times New Roman" w:hAnsi="Times New Roman"/>
        </w:rPr>
      </w:pPr>
    </w:p>
    <w:p w14:paraId="7AD1E986" w14:textId="77777777" w:rsidR="00000000" w:rsidRDefault="00000000">
      <w:pPr>
        <w:spacing w:line="200" w:lineRule="exact"/>
        <w:rPr>
          <w:rFonts w:ascii="Times New Roman" w:eastAsia="Times New Roman" w:hAnsi="Times New Roman"/>
        </w:rPr>
      </w:pPr>
    </w:p>
    <w:p w14:paraId="61F8BB4E" w14:textId="77777777" w:rsidR="00000000" w:rsidRDefault="00000000">
      <w:pPr>
        <w:spacing w:line="297" w:lineRule="exact"/>
        <w:rPr>
          <w:rFonts w:ascii="Times New Roman" w:eastAsia="Times New Roman" w:hAnsi="Times New Roman"/>
        </w:rPr>
      </w:pPr>
    </w:p>
    <w:p w14:paraId="1E368278" w14:textId="77777777" w:rsidR="00000000" w:rsidRDefault="00000000">
      <w:pPr>
        <w:spacing w:line="0" w:lineRule="atLeast"/>
        <w:rPr>
          <w:rFonts w:ascii="Times New Roman" w:eastAsia="Times New Roman" w:hAnsi="Times New Roman"/>
          <w:b/>
          <w:sz w:val="22"/>
        </w:rPr>
      </w:pPr>
      <w:r>
        <w:rPr>
          <w:rFonts w:ascii="Times New Roman" w:eastAsia="Times New Roman" w:hAnsi="Times New Roman"/>
          <w:b/>
          <w:sz w:val="22"/>
        </w:rPr>
        <w:t>INTRODUCTION</w:t>
      </w:r>
    </w:p>
    <w:p w14:paraId="2C37F4FC" w14:textId="77777777" w:rsidR="00000000" w:rsidRDefault="00000000">
      <w:pPr>
        <w:spacing w:line="306" w:lineRule="exact"/>
        <w:rPr>
          <w:rFonts w:ascii="Times New Roman" w:eastAsia="Times New Roman" w:hAnsi="Times New Roman"/>
        </w:rPr>
      </w:pPr>
    </w:p>
    <w:p w14:paraId="79BE34A5" w14:textId="77777777" w:rsidR="00000000" w:rsidRDefault="00000000">
      <w:pPr>
        <w:spacing w:line="246" w:lineRule="auto"/>
        <w:ind w:right="120" w:firstLine="710"/>
        <w:jc w:val="both"/>
        <w:rPr>
          <w:rFonts w:ascii="Times New Roman" w:eastAsia="Times New Roman" w:hAnsi="Times New Roman"/>
          <w:color w:val="212121"/>
          <w:sz w:val="22"/>
        </w:rPr>
      </w:pPr>
      <w:r>
        <w:rPr>
          <w:rFonts w:ascii="Times New Roman" w:eastAsia="Times New Roman" w:hAnsi="Times New Roman"/>
          <w:sz w:val="22"/>
        </w:rPr>
        <w:t xml:space="preserve">Bamboo provides many ecosystem goods and services, including food, fiber and construction materials. They provide important ecosystem goods and services to people: sources of food and raw materials for construction (Houdanon et al., 2018), plants for soil erosion control, water conservation and land rehabilitation (INBAR, 2014). With the threat of climate change, deforestation and food security, use of </w:t>
      </w:r>
      <w:r>
        <w:rPr>
          <w:rFonts w:ascii="Times New Roman" w:eastAsia="Times New Roman" w:hAnsi="Times New Roman"/>
          <w:color w:val="212121"/>
          <w:sz w:val="22"/>
        </w:rPr>
        <w:t>bamboo could be an important nature-based solution in the tropics (Ben-zhi et al., 2005; Houdanon et al., 2018).</w:t>
      </w:r>
    </w:p>
    <w:p w14:paraId="10F69AA0" w14:textId="77777777" w:rsidR="00000000" w:rsidRDefault="00000000">
      <w:pPr>
        <w:spacing w:line="180" w:lineRule="exact"/>
        <w:rPr>
          <w:rFonts w:ascii="Times New Roman" w:eastAsia="Times New Roman" w:hAnsi="Times New Roman"/>
        </w:rPr>
      </w:pPr>
    </w:p>
    <w:p w14:paraId="5F96A931" w14:textId="77777777" w:rsidR="00000000" w:rsidRDefault="00000000">
      <w:pPr>
        <w:spacing w:line="241" w:lineRule="auto"/>
        <w:ind w:firstLine="710"/>
        <w:jc w:val="both"/>
        <w:rPr>
          <w:rFonts w:ascii="Times New Roman" w:eastAsia="Times New Roman" w:hAnsi="Times New Roman"/>
          <w:sz w:val="22"/>
        </w:rPr>
      </w:pPr>
      <w:r>
        <w:rPr>
          <w:rFonts w:ascii="Times New Roman" w:eastAsia="Times New Roman" w:hAnsi="Times New Roman"/>
          <w:sz w:val="22"/>
        </w:rPr>
        <w:t>In most developing countries in the tropics, data on bamboo resources such as species composition, clump density (clump</w:t>
      </w:r>
      <w:r w:rsidR="00134944">
        <w:rPr>
          <w:rFonts w:ascii="Times New Roman" w:eastAsia="Times New Roman" w:hAnsi="Times New Roman"/>
          <w:sz w:val="22"/>
        </w:rPr>
        <w:t xml:space="preserve"> per </w:t>
      </w:r>
      <w:r>
        <w:rPr>
          <w:rFonts w:ascii="Times New Roman" w:eastAsia="Times New Roman" w:hAnsi="Times New Roman"/>
          <w:sz w:val="22"/>
        </w:rPr>
        <w:t xml:space="preserve">ha) and culm density (culm per ha) are most of the time not available. Furthermore, maps of bamboo extent are almost always absent, as well as </w:t>
      </w:r>
      <w:r w:rsidR="00134944">
        <w:rPr>
          <w:rFonts w:ascii="Times New Roman" w:eastAsia="Times New Roman" w:hAnsi="Times New Roman"/>
          <w:sz w:val="22"/>
        </w:rPr>
        <w:t xml:space="preserve">the maps showing the specific suitable areas </w:t>
      </w:r>
      <w:r>
        <w:rPr>
          <w:rFonts w:ascii="Times New Roman" w:eastAsia="Times New Roman" w:hAnsi="Times New Roman"/>
          <w:sz w:val="22"/>
        </w:rPr>
        <w:t>for commercial bamboo species</w:t>
      </w:r>
      <w:r w:rsidR="00134944">
        <w:rPr>
          <w:rFonts w:ascii="Times New Roman" w:eastAsia="Times New Roman" w:hAnsi="Times New Roman"/>
          <w:sz w:val="22"/>
        </w:rPr>
        <w:t xml:space="preserve"> production</w:t>
      </w:r>
      <w:r>
        <w:rPr>
          <w:rFonts w:ascii="Times New Roman" w:eastAsia="Times New Roman" w:hAnsi="Times New Roman"/>
          <w:sz w:val="22"/>
        </w:rPr>
        <w:t>.</w:t>
      </w:r>
    </w:p>
    <w:p w14:paraId="31E59811" w14:textId="77777777" w:rsidR="00000000" w:rsidRDefault="00000000">
      <w:pPr>
        <w:spacing w:line="294" w:lineRule="exact"/>
        <w:rPr>
          <w:rFonts w:ascii="Times New Roman" w:eastAsia="Times New Roman" w:hAnsi="Times New Roman"/>
        </w:rPr>
      </w:pPr>
    </w:p>
    <w:p w14:paraId="500780CB" w14:textId="77777777" w:rsidR="00000000" w:rsidRDefault="00134944">
      <w:pPr>
        <w:spacing w:line="246" w:lineRule="auto"/>
        <w:ind w:firstLine="710"/>
        <w:jc w:val="both"/>
        <w:rPr>
          <w:rFonts w:ascii="Times New Roman" w:eastAsia="Times New Roman" w:hAnsi="Times New Roman"/>
          <w:sz w:val="22"/>
        </w:rPr>
      </w:pPr>
      <w:r>
        <w:rPr>
          <w:rFonts w:ascii="Times New Roman" w:eastAsia="Times New Roman" w:hAnsi="Times New Roman"/>
          <w:sz w:val="22"/>
        </w:rPr>
        <w:t>Moreover, t</w:t>
      </w:r>
      <w:r w:rsidR="00000000">
        <w:rPr>
          <w:rFonts w:ascii="Times New Roman" w:eastAsia="Times New Roman" w:hAnsi="Times New Roman"/>
          <w:sz w:val="22"/>
        </w:rPr>
        <w:t>he traditional mapping procedure being used for tropical bamboo requires downloading satellite imagery, a hardware/workstation with high processing capability, image processing software, and a fast internet connection. These requirements are real challenges, especially in developing countries in tropical Asia where internet connection is not fast enough to download the heavy files of satellite imagery, where workstation with high processing capability is wanting, and where funds to procure the software and hardware for satellite image processing and crop suitability mapping is lacking.</w:t>
      </w:r>
    </w:p>
    <w:p w14:paraId="4AE4C390" w14:textId="77777777" w:rsidR="00000000" w:rsidRDefault="00000000">
      <w:pPr>
        <w:spacing w:line="286" w:lineRule="exact"/>
        <w:rPr>
          <w:rFonts w:ascii="Times New Roman" w:eastAsia="Times New Roman" w:hAnsi="Times New Roman"/>
        </w:rPr>
      </w:pPr>
    </w:p>
    <w:p w14:paraId="452F40A8" w14:textId="77777777" w:rsidR="00000000" w:rsidRDefault="00000000">
      <w:pPr>
        <w:spacing w:line="244" w:lineRule="auto"/>
        <w:ind w:firstLine="710"/>
        <w:jc w:val="both"/>
        <w:rPr>
          <w:rFonts w:ascii="Times New Roman" w:eastAsia="Times New Roman" w:hAnsi="Times New Roman"/>
          <w:sz w:val="22"/>
        </w:rPr>
      </w:pPr>
      <w:r>
        <w:rPr>
          <w:rFonts w:ascii="Times New Roman" w:eastAsia="Times New Roman" w:hAnsi="Times New Roman"/>
          <w:sz w:val="22"/>
        </w:rPr>
        <w:t xml:space="preserve">To address these gaps, we developed a geospatial-based bamboo inventory system </w:t>
      </w:r>
      <w:r w:rsidR="00134944">
        <w:rPr>
          <w:rFonts w:ascii="Times New Roman" w:eastAsia="Times New Roman" w:hAnsi="Times New Roman"/>
          <w:sz w:val="22"/>
        </w:rPr>
        <w:t xml:space="preserve">able </w:t>
      </w:r>
      <w:r>
        <w:rPr>
          <w:rFonts w:ascii="Times New Roman" w:eastAsia="Times New Roman" w:hAnsi="Times New Roman"/>
          <w:sz w:val="22"/>
        </w:rPr>
        <w:t xml:space="preserve">to: 1) determine the species composition, clump density and culm density of bamboo resources in the study site using a simple field procedure; 2) map the </w:t>
      </w:r>
      <w:r w:rsidR="00134944">
        <w:rPr>
          <w:rFonts w:ascii="Times New Roman" w:eastAsia="Times New Roman" w:hAnsi="Times New Roman"/>
          <w:sz w:val="22"/>
        </w:rPr>
        <w:t xml:space="preserve">extent of </w:t>
      </w:r>
      <w:r>
        <w:rPr>
          <w:rFonts w:ascii="Times New Roman" w:eastAsia="Times New Roman" w:hAnsi="Times New Roman"/>
          <w:sz w:val="22"/>
        </w:rPr>
        <w:t xml:space="preserve">bamboo </w:t>
      </w:r>
      <w:r w:rsidR="00134944">
        <w:rPr>
          <w:rFonts w:ascii="Times New Roman" w:eastAsia="Times New Roman" w:hAnsi="Times New Roman"/>
          <w:sz w:val="22"/>
        </w:rPr>
        <w:t>resources in the area</w:t>
      </w:r>
      <w:r>
        <w:rPr>
          <w:rFonts w:ascii="Times New Roman" w:eastAsia="Times New Roman" w:hAnsi="Times New Roman"/>
          <w:sz w:val="22"/>
        </w:rPr>
        <w:t xml:space="preserve"> using satellite imagery in a cloud-computing platform, and 3) </w:t>
      </w:r>
      <w:r w:rsidR="00134944">
        <w:rPr>
          <w:rFonts w:ascii="Times New Roman" w:eastAsia="Times New Roman" w:hAnsi="Times New Roman"/>
          <w:sz w:val="22"/>
        </w:rPr>
        <w:t xml:space="preserve">identify/locate and </w:t>
      </w:r>
      <w:r>
        <w:rPr>
          <w:rFonts w:ascii="Times New Roman" w:eastAsia="Times New Roman" w:hAnsi="Times New Roman"/>
          <w:sz w:val="22"/>
        </w:rPr>
        <w:t xml:space="preserve">map </w:t>
      </w:r>
      <w:r w:rsidR="00134944">
        <w:rPr>
          <w:rFonts w:ascii="Times New Roman" w:eastAsia="Times New Roman" w:hAnsi="Times New Roman"/>
          <w:sz w:val="22"/>
        </w:rPr>
        <w:t xml:space="preserve">the </w:t>
      </w:r>
      <w:r>
        <w:rPr>
          <w:rFonts w:ascii="Times New Roman" w:eastAsia="Times New Roman" w:hAnsi="Times New Roman"/>
          <w:sz w:val="22"/>
        </w:rPr>
        <w:t xml:space="preserve">areas suitable for growing selected commercial lowland bamboo </w:t>
      </w:r>
      <w:r w:rsidR="00134944">
        <w:rPr>
          <w:rFonts w:ascii="Times New Roman" w:eastAsia="Times New Roman" w:hAnsi="Times New Roman"/>
          <w:sz w:val="22"/>
        </w:rPr>
        <w:t xml:space="preserve">species </w:t>
      </w:r>
      <w:r>
        <w:rPr>
          <w:rFonts w:ascii="Times New Roman" w:eastAsia="Times New Roman" w:hAnsi="Times New Roman"/>
          <w:sz w:val="22"/>
        </w:rPr>
        <w:t>using an open-source GIS software.</w:t>
      </w:r>
      <w:r w:rsidR="00A32502">
        <w:rPr>
          <w:rFonts w:ascii="Times New Roman" w:eastAsia="Times New Roman" w:hAnsi="Times New Roman"/>
          <w:sz w:val="22"/>
        </w:rPr>
        <w:t xml:space="preserve"> We </w:t>
      </w:r>
      <w:r w:rsidR="00474038">
        <w:rPr>
          <w:rFonts w:ascii="Times New Roman" w:eastAsia="Times New Roman" w:hAnsi="Times New Roman"/>
          <w:sz w:val="22"/>
        </w:rPr>
        <w:t>piloted</w:t>
      </w:r>
      <w:r w:rsidR="00A32502">
        <w:rPr>
          <w:rFonts w:ascii="Times New Roman" w:eastAsia="Times New Roman" w:hAnsi="Times New Roman"/>
          <w:sz w:val="22"/>
        </w:rPr>
        <w:t xml:space="preserve"> </w:t>
      </w:r>
      <w:r w:rsidR="00AF256B">
        <w:rPr>
          <w:rFonts w:ascii="Times New Roman" w:eastAsia="Times New Roman" w:hAnsi="Times New Roman"/>
          <w:sz w:val="22"/>
        </w:rPr>
        <w:t>the developed bamboo inventory and mapping techniques to selected field staff of the Department of Environment and Natural Resources (DENR) of the government through a series of training</w:t>
      </w:r>
      <w:r w:rsidR="00474038">
        <w:rPr>
          <w:rFonts w:ascii="Times New Roman" w:eastAsia="Times New Roman" w:hAnsi="Times New Roman"/>
          <w:sz w:val="22"/>
        </w:rPr>
        <w:t xml:space="preserve"> to see if the developed procedure can be followed at the field level</w:t>
      </w:r>
      <w:r w:rsidR="00AF256B">
        <w:rPr>
          <w:rFonts w:ascii="Times New Roman" w:eastAsia="Times New Roman" w:hAnsi="Times New Roman"/>
          <w:sz w:val="22"/>
        </w:rPr>
        <w:t>.</w:t>
      </w:r>
    </w:p>
    <w:p w14:paraId="40D0429A" w14:textId="77777777" w:rsidR="00A32502" w:rsidRDefault="00A32502">
      <w:pPr>
        <w:spacing w:line="244" w:lineRule="auto"/>
        <w:ind w:firstLine="710"/>
        <w:jc w:val="both"/>
        <w:rPr>
          <w:rFonts w:ascii="Times New Roman" w:eastAsia="Times New Roman" w:hAnsi="Times New Roman"/>
          <w:sz w:val="22"/>
        </w:rPr>
      </w:pPr>
    </w:p>
    <w:p w14:paraId="1097D20F" w14:textId="77777777" w:rsidR="00A32502" w:rsidRDefault="00A32502">
      <w:pPr>
        <w:spacing w:line="244" w:lineRule="auto"/>
        <w:ind w:firstLine="710"/>
        <w:jc w:val="both"/>
        <w:rPr>
          <w:rFonts w:ascii="Times New Roman" w:eastAsia="Times New Roman" w:hAnsi="Times New Roman"/>
          <w:sz w:val="22"/>
        </w:rPr>
      </w:pPr>
      <w:r>
        <w:rPr>
          <w:rFonts w:ascii="Times New Roman" w:eastAsia="Times New Roman" w:hAnsi="Times New Roman"/>
          <w:sz w:val="22"/>
        </w:rPr>
        <w:t>The generated new information should serve as baseline information for future studies and strong basis for evidenced-based management of bamboo resources in the study site</w:t>
      </w:r>
      <w:r w:rsidR="00AF256B">
        <w:rPr>
          <w:rFonts w:ascii="Times New Roman" w:eastAsia="Times New Roman" w:hAnsi="Times New Roman"/>
          <w:sz w:val="22"/>
        </w:rPr>
        <w:t>,</w:t>
      </w:r>
      <w:r>
        <w:rPr>
          <w:rFonts w:ascii="Times New Roman" w:eastAsia="Times New Roman" w:hAnsi="Times New Roman"/>
          <w:sz w:val="22"/>
        </w:rPr>
        <w:t xml:space="preserve"> while the newly developed inventory system procedure for bamboo </w:t>
      </w:r>
      <w:r w:rsidR="00AF256B">
        <w:rPr>
          <w:rFonts w:ascii="Times New Roman" w:eastAsia="Times New Roman" w:hAnsi="Times New Roman"/>
          <w:sz w:val="22"/>
        </w:rPr>
        <w:t>and the training of DENR field staff should be able to contribute in address the absence of bamboo resources field data and maps in the country.</w:t>
      </w:r>
    </w:p>
    <w:p w14:paraId="2B624133" w14:textId="77777777" w:rsidR="00474038" w:rsidRDefault="00474038" w:rsidP="00474038">
      <w:pPr>
        <w:spacing w:line="0" w:lineRule="atLeast"/>
        <w:rPr>
          <w:rFonts w:ascii="Times New Roman" w:eastAsia="Times New Roman" w:hAnsi="Times New Roman"/>
        </w:rPr>
      </w:pPr>
    </w:p>
    <w:p w14:paraId="736BFA65" w14:textId="77777777" w:rsidR="00A32502" w:rsidRDefault="00A468A8" w:rsidP="00474038">
      <w:pPr>
        <w:spacing w:line="0" w:lineRule="atLeast"/>
        <w:jc w:val="center"/>
        <w:rPr>
          <w:rFonts w:ascii="Times New Roman" w:eastAsia="Times New Roman" w:hAnsi="Times New Roman"/>
        </w:rPr>
      </w:pPr>
      <w:r>
        <w:rPr>
          <w:rFonts w:ascii="Times New Roman" w:eastAsia="Times New Roman" w:hAnsi="Times New Roman"/>
          <w:sz w:val="22"/>
        </w:rPr>
        <w:lastRenderedPageBreak/>
        <w:pict w14:anchorId="38BCE860">
          <v:shape id="_x0000_s2052" type="#_x0000_t75" alt="" style="position:absolute;left:0;text-align:left;margin-left:56.8pt;margin-top:27.5pt;width:120.7pt;height:44.2pt;z-index:-1;mso-wrap-edited:f;mso-width-percent:0;mso-height-percent:0;mso-position-horizontal-relative:page;mso-position-vertical-relative:page;mso-width-percent:0;mso-height-percent:0">
            <v:imagedata r:id="rId6" o:title="" chromakey="white"/>
            <w10:wrap anchorx="page" anchory="page"/>
          </v:shape>
        </w:pict>
      </w:r>
      <w:r w:rsidR="00A32502">
        <w:rPr>
          <w:rFonts w:ascii="Times New Roman" w:eastAsia="Times New Roman" w:hAnsi="Times New Roman"/>
        </w:rPr>
        <w:t>2023 Asian Conference on Remote Sensing (ACRS2023)</w:t>
      </w:r>
    </w:p>
    <w:p w14:paraId="1071EFBA" w14:textId="77777777" w:rsidR="00A32502" w:rsidRDefault="00A32502">
      <w:pPr>
        <w:spacing w:line="0" w:lineRule="atLeast"/>
        <w:rPr>
          <w:rFonts w:ascii="Times New Roman" w:eastAsia="Times New Roman" w:hAnsi="Times New Roman"/>
          <w:b/>
          <w:sz w:val="22"/>
        </w:rPr>
      </w:pPr>
    </w:p>
    <w:p w14:paraId="7E066FEF" w14:textId="77777777" w:rsidR="00A32502" w:rsidRDefault="00A32502">
      <w:pPr>
        <w:spacing w:line="0" w:lineRule="atLeast"/>
        <w:rPr>
          <w:rFonts w:ascii="Times New Roman" w:eastAsia="Times New Roman" w:hAnsi="Times New Roman"/>
          <w:b/>
          <w:sz w:val="22"/>
        </w:rPr>
      </w:pPr>
    </w:p>
    <w:p w14:paraId="58011AF6" w14:textId="77777777" w:rsidR="00000000" w:rsidRDefault="00000000">
      <w:pPr>
        <w:spacing w:line="0" w:lineRule="atLeast"/>
        <w:rPr>
          <w:rFonts w:ascii="Times New Roman" w:eastAsia="Times New Roman" w:hAnsi="Times New Roman"/>
          <w:b/>
          <w:sz w:val="22"/>
        </w:rPr>
      </w:pPr>
      <w:r>
        <w:rPr>
          <w:rFonts w:ascii="Times New Roman" w:eastAsia="Times New Roman" w:hAnsi="Times New Roman"/>
          <w:b/>
          <w:sz w:val="22"/>
        </w:rPr>
        <w:t>METHODS</w:t>
      </w:r>
    </w:p>
    <w:p w14:paraId="3D742203" w14:textId="77777777" w:rsidR="00000000" w:rsidRDefault="00000000">
      <w:pPr>
        <w:spacing w:line="306" w:lineRule="exact"/>
        <w:rPr>
          <w:rFonts w:ascii="Times New Roman" w:eastAsia="Times New Roman" w:hAnsi="Times New Roman"/>
        </w:rPr>
      </w:pPr>
    </w:p>
    <w:p w14:paraId="2B49B458" w14:textId="77777777" w:rsidR="00474038" w:rsidRDefault="00000000" w:rsidP="007C5EBF">
      <w:pPr>
        <w:spacing w:line="244" w:lineRule="auto"/>
        <w:ind w:firstLine="710"/>
        <w:jc w:val="both"/>
        <w:rPr>
          <w:rFonts w:ascii="Times New Roman" w:eastAsia="Times New Roman" w:hAnsi="Times New Roman"/>
          <w:sz w:val="22"/>
        </w:rPr>
      </w:pPr>
      <w:r>
        <w:rPr>
          <w:rFonts w:ascii="Times New Roman" w:eastAsia="Times New Roman" w:hAnsi="Times New Roman"/>
          <w:sz w:val="22"/>
        </w:rPr>
        <w:t xml:space="preserve">We developed the </w:t>
      </w:r>
      <w:r w:rsidR="00BB78F6">
        <w:rPr>
          <w:rFonts w:ascii="Times New Roman" w:eastAsia="Times New Roman" w:hAnsi="Times New Roman"/>
          <w:sz w:val="22"/>
        </w:rPr>
        <w:t xml:space="preserve">bamboo </w:t>
      </w:r>
      <w:r>
        <w:rPr>
          <w:rFonts w:ascii="Times New Roman" w:eastAsia="Times New Roman" w:hAnsi="Times New Roman"/>
          <w:sz w:val="22"/>
        </w:rPr>
        <w:t xml:space="preserve">inventory system </w:t>
      </w:r>
      <w:r w:rsidR="00BB78F6">
        <w:rPr>
          <w:rFonts w:ascii="Times New Roman" w:eastAsia="Times New Roman" w:hAnsi="Times New Roman"/>
          <w:sz w:val="22"/>
        </w:rPr>
        <w:t xml:space="preserve">using field data, </w:t>
      </w:r>
      <w:r w:rsidR="0016515F">
        <w:rPr>
          <w:rFonts w:ascii="Times New Roman" w:eastAsia="Times New Roman" w:hAnsi="Times New Roman"/>
          <w:sz w:val="22"/>
        </w:rPr>
        <w:t xml:space="preserve">free </w:t>
      </w:r>
      <w:r w:rsidR="00BB78F6">
        <w:rPr>
          <w:rFonts w:ascii="Times New Roman" w:eastAsia="Times New Roman" w:hAnsi="Times New Roman"/>
          <w:sz w:val="22"/>
        </w:rPr>
        <w:t>satellite imagery and o</w:t>
      </w:r>
      <w:r w:rsidR="0016515F">
        <w:rPr>
          <w:rFonts w:ascii="Times New Roman" w:eastAsia="Times New Roman" w:hAnsi="Times New Roman"/>
          <w:sz w:val="22"/>
        </w:rPr>
        <w:t>pen-access software</w:t>
      </w:r>
      <w:r w:rsidR="00BB78F6">
        <w:rPr>
          <w:rFonts w:ascii="Times New Roman" w:eastAsia="Times New Roman" w:hAnsi="Times New Roman"/>
          <w:sz w:val="22"/>
        </w:rPr>
        <w:t xml:space="preserve">, </w:t>
      </w:r>
      <w:r>
        <w:rPr>
          <w:rFonts w:ascii="Times New Roman" w:eastAsia="Times New Roman" w:hAnsi="Times New Roman"/>
          <w:sz w:val="22"/>
        </w:rPr>
        <w:t>with the province of Pangasinan as the test site. The province is located in the northwestern part of Luzon Island</w:t>
      </w:r>
      <w:r w:rsidR="00EC0770">
        <w:rPr>
          <w:rFonts w:ascii="Times New Roman" w:eastAsia="Times New Roman" w:hAnsi="Times New Roman"/>
          <w:sz w:val="22"/>
        </w:rPr>
        <w:t xml:space="preserve"> in northern</w:t>
      </w:r>
      <w:r w:rsidR="007C5EBF">
        <w:rPr>
          <w:rFonts w:ascii="Times New Roman" w:eastAsia="Times New Roman" w:hAnsi="Times New Roman"/>
          <w:sz w:val="22"/>
        </w:rPr>
        <w:t xml:space="preserve"> </w:t>
      </w:r>
      <w:r>
        <w:rPr>
          <w:rFonts w:ascii="Times New Roman" w:eastAsia="Times New Roman" w:hAnsi="Times New Roman"/>
          <w:sz w:val="22"/>
        </w:rPr>
        <w:t>Philippines. The whole province was divided into 3 sections/districts</w:t>
      </w:r>
      <w:r w:rsidR="007C5EBF">
        <w:rPr>
          <w:rFonts w:ascii="Times New Roman" w:eastAsia="Times New Roman" w:hAnsi="Times New Roman"/>
          <w:sz w:val="22"/>
        </w:rPr>
        <w:t xml:space="preserve"> (West, Central and East)</w:t>
      </w:r>
      <w:r>
        <w:rPr>
          <w:rFonts w:ascii="Times New Roman" w:eastAsia="Times New Roman" w:hAnsi="Times New Roman"/>
          <w:sz w:val="22"/>
        </w:rPr>
        <w:t>. We used 30m x 30m field plots to inventory the bamboo clumps and c</w:t>
      </w:r>
      <w:r w:rsidR="00AF256B">
        <w:rPr>
          <w:rFonts w:ascii="Times New Roman" w:eastAsia="Times New Roman" w:hAnsi="Times New Roman"/>
          <w:sz w:val="22"/>
        </w:rPr>
        <w:t>ulms,</w:t>
      </w:r>
      <w:r>
        <w:rPr>
          <w:rFonts w:ascii="Times New Roman" w:eastAsia="Times New Roman" w:hAnsi="Times New Roman"/>
          <w:sz w:val="22"/>
        </w:rPr>
        <w:t xml:space="preserve"> and determine their densities (clump per ha</w:t>
      </w:r>
      <w:r w:rsidR="00AF256B">
        <w:rPr>
          <w:rFonts w:ascii="Times New Roman" w:eastAsia="Times New Roman" w:hAnsi="Times New Roman"/>
          <w:sz w:val="22"/>
        </w:rPr>
        <w:t xml:space="preserve">, </w:t>
      </w:r>
      <w:r>
        <w:rPr>
          <w:rFonts w:ascii="Times New Roman" w:eastAsia="Times New Roman" w:hAnsi="Times New Roman"/>
          <w:sz w:val="22"/>
        </w:rPr>
        <w:t>culm per ha). We used Poppens (2004) to estimate the age of the culm.</w:t>
      </w:r>
      <w:r w:rsidR="00AF256B">
        <w:rPr>
          <w:rFonts w:ascii="Times New Roman" w:eastAsia="Times New Roman" w:hAnsi="Times New Roman"/>
          <w:sz w:val="22"/>
        </w:rPr>
        <w:t xml:space="preserve"> </w:t>
      </w:r>
    </w:p>
    <w:p w14:paraId="459852FC" w14:textId="77777777" w:rsidR="00474038" w:rsidRDefault="00474038" w:rsidP="00474038">
      <w:pPr>
        <w:spacing w:line="244" w:lineRule="auto"/>
        <w:ind w:firstLine="710"/>
        <w:jc w:val="both"/>
        <w:rPr>
          <w:rFonts w:ascii="Times New Roman" w:eastAsia="Times New Roman" w:hAnsi="Times New Roman"/>
          <w:sz w:val="22"/>
        </w:rPr>
      </w:pPr>
    </w:p>
    <w:p w14:paraId="7FB45E2B" w14:textId="77777777" w:rsidR="00AF256B" w:rsidRDefault="00AF256B" w:rsidP="00474038">
      <w:pPr>
        <w:spacing w:line="244" w:lineRule="auto"/>
        <w:ind w:firstLine="710"/>
        <w:jc w:val="both"/>
        <w:rPr>
          <w:rFonts w:ascii="Times New Roman" w:eastAsia="Times New Roman" w:hAnsi="Times New Roman"/>
          <w:sz w:val="22"/>
        </w:rPr>
      </w:pPr>
      <w:r>
        <w:rPr>
          <w:rFonts w:ascii="Times New Roman" w:eastAsia="Times New Roman" w:hAnsi="Times New Roman"/>
          <w:sz w:val="22"/>
        </w:rPr>
        <w:t>To map and determine the extent (ha) of bamboo, we used Sentinel-2 imagery, Random Forest algorithm, and the field locations of the bamboo and non-bamboo as training and validation points</w:t>
      </w:r>
      <w:r w:rsidR="00BB78F6">
        <w:rPr>
          <w:rFonts w:ascii="Times New Roman" w:eastAsia="Times New Roman" w:hAnsi="Times New Roman"/>
          <w:sz w:val="22"/>
        </w:rPr>
        <w:t>.</w:t>
      </w:r>
      <w:r>
        <w:rPr>
          <w:rFonts w:ascii="Times New Roman" w:eastAsia="Times New Roman" w:hAnsi="Times New Roman"/>
          <w:sz w:val="22"/>
        </w:rPr>
        <w:t xml:space="preserve"> </w:t>
      </w:r>
      <w:r w:rsidR="00BB78F6">
        <w:rPr>
          <w:rFonts w:ascii="Times New Roman" w:eastAsia="Times New Roman" w:hAnsi="Times New Roman"/>
          <w:sz w:val="22"/>
        </w:rPr>
        <w:t>We</w:t>
      </w:r>
      <w:r>
        <w:rPr>
          <w:rFonts w:ascii="Times New Roman" w:eastAsia="Times New Roman" w:hAnsi="Times New Roman"/>
          <w:sz w:val="22"/>
        </w:rPr>
        <w:t xml:space="preserve"> process</w:t>
      </w:r>
      <w:r w:rsidR="00BB78F6">
        <w:rPr>
          <w:rFonts w:ascii="Times New Roman" w:eastAsia="Times New Roman" w:hAnsi="Times New Roman"/>
          <w:sz w:val="22"/>
        </w:rPr>
        <w:t>ed</w:t>
      </w:r>
      <w:r>
        <w:rPr>
          <w:rFonts w:ascii="Times New Roman" w:eastAsia="Times New Roman" w:hAnsi="Times New Roman"/>
          <w:sz w:val="22"/>
        </w:rPr>
        <w:t xml:space="preserve"> the</w:t>
      </w:r>
      <w:r w:rsidR="00BB78F6">
        <w:rPr>
          <w:rFonts w:ascii="Times New Roman" w:eastAsia="Times New Roman" w:hAnsi="Times New Roman"/>
          <w:sz w:val="22"/>
        </w:rPr>
        <w:t xml:space="preserve"> data</w:t>
      </w:r>
      <w:r>
        <w:rPr>
          <w:rFonts w:ascii="Times New Roman" w:eastAsia="Times New Roman" w:hAnsi="Times New Roman"/>
          <w:sz w:val="22"/>
        </w:rPr>
        <w:t xml:space="preserve"> in Google Earth Engine</w:t>
      </w:r>
      <w:r w:rsidR="0016515F">
        <w:rPr>
          <w:rFonts w:ascii="Times New Roman" w:eastAsia="Times New Roman" w:hAnsi="Times New Roman"/>
          <w:sz w:val="22"/>
        </w:rPr>
        <w:t xml:space="preserve"> (GEE)</w:t>
      </w:r>
      <w:r>
        <w:rPr>
          <w:rFonts w:ascii="Times New Roman" w:eastAsia="Times New Roman" w:hAnsi="Times New Roman"/>
          <w:sz w:val="22"/>
        </w:rPr>
        <w:t xml:space="preserve"> cloud-computing platform. We used 80% of the data for model building and 20% for validation. Finally, we used the open-access software QGIS to locate and map the suitability of the area for </w:t>
      </w:r>
      <w:r>
        <w:rPr>
          <w:rFonts w:ascii="Times New Roman" w:eastAsia="Times New Roman" w:hAnsi="Times New Roman"/>
          <w:i/>
          <w:sz w:val="22"/>
        </w:rPr>
        <w:t>Bambusa spinosa</w:t>
      </w:r>
      <w:r>
        <w:rPr>
          <w:rFonts w:ascii="Times New Roman" w:eastAsia="Times New Roman" w:hAnsi="Times New Roman"/>
          <w:sz w:val="22"/>
        </w:rPr>
        <w:t xml:space="preserve"> using weighted overlay analysis, with elevation, slope, soil type and rainfall as input layers,</w:t>
      </w:r>
      <w:r>
        <w:rPr>
          <w:rFonts w:ascii="Times New Roman" w:eastAsia="Times New Roman" w:hAnsi="Times New Roman"/>
          <w:i/>
          <w:sz w:val="22"/>
        </w:rPr>
        <w:t xml:space="preserve"> </w:t>
      </w:r>
      <w:r>
        <w:rPr>
          <w:rFonts w:ascii="Times New Roman" w:eastAsia="Times New Roman" w:hAnsi="Times New Roman"/>
          <w:sz w:val="22"/>
        </w:rPr>
        <w:t>each with 25% weight.</w:t>
      </w:r>
    </w:p>
    <w:p w14:paraId="458D828B" w14:textId="77777777" w:rsidR="00474038" w:rsidRDefault="00474038" w:rsidP="00AF256B">
      <w:pPr>
        <w:spacing w:line="244" w:lineRule="auto"/>
        <w:jc w:val="both"/>
        <w:rPr>
          <w:rFonts w:ascii="Times New Roman" w:eastAsia="Times New Roman" w:hAnsi="Times New Roman"/>
          <w:sz w:val="22"/>
        </w:rPr>
      </w:pPr>
    </w:p>
    <w:p w14:paraId="60D5F020" w14:textId="77777777" w:rsidR="00474038" w:rsidRDefault="00474038" w:rsidP="0016515F">
      <w:pPr>
        <w:spacing w:line="244" w:lineRule="auto"/>
        <w:jc w:val="both"/>
        <w:rPr>
          <w:rFonts w:ascii="Times New Roman" w:eastAsia="Times New Roman" w:hAnsi="Times New Roman"/>
          <w:sz w:val="22"/>
        </w:rPr>
      </w:pPr>
      <w:r>
        <w:rPr>
          <w:rFonts w:ascii="Times New Roman" w:eastAsia="Times New Roman" w:hAnsi="Times New Roman"/>
          <w:sz w:val="22"/>
        </w:rPr>
        <w:tab/>
        <w:t>The  developed field inventory and mapping procedure  for bamboo resources  was piloted to selected  field staff of the DENR in the provinces of Pangasinan, Rizal and Ilocos  Norte</w:t>
      </w:r>
      <w:r w:rsidR="0016515F">
        <w:rPr>
          <w:rFonts w:ascii="Times New Roman" w:eastAsia="Times New Roman" w:hAnsi="Times New Roman"/>
          <w:sz w:val="22"/>
        </w:rPr>
        <w:t>, all in the island of Luzon in northern Philippines</w:t>
      </w:r>
      <w:r>
        <w:rPr>
          <w:rFonts w:ascii="Times New Roman" w:eastAsia="Times New Roman" w:hAnsi="Times New Roman"/>
          <w:sz w:val="22"/>
        </w:rPr>
        <w:t xml:space="preserve">. The  pilot training consist of  modules on bamboo field  inventory, bamboo mapping using GEE and </w:t>
      </w:r>
      <w:r w:rsidR="007C5EBF">
        <w:rPr>
          <w:rFonts w:ascii="Times New Roman" w:eastAsia="Times New Roman" w:hAnsi="Times New Roman"/>
          <w:sz w:val="22"/>
        </w:rPr>
        <w:t xml:space="preserve">GIS-based </w:t>
      </w:r>
      <w:r>
        <w:rPr>
          <w:rFonts w:ascii="Times New Roman" w:eastAsia="Times New Roman" w:hAnsi="Times New Roman"/>
          <w:sz w:val="22"/>
        </w:rPr>
        <w:t xml:space="preserve">site suitability mapping for </w:t>
      </w:r>
      <w:r w:rsidRPr="00474038">
        <w:rPr>
          <w:rFonts w:ascii="Times New Roman" w:eastAsia="Times New Roman" w:hAnsi="Times New Roman"/>
          <w:i/>
          <w:iCs/>
          <w:sz w:val="22"/>
        </w:rPr>
        <w:t>B</w:t>
      </w:r>
      <w:r w:rsidR="00751983">
        <w:rPr>
          <w:rFonts w:ascii="Times New Roman" w:eastAsia="Times New Roman" w:hAnsi="Times New Roman"/>
          <w:i/>
          <w:iCs/>
          <w:sz w:val="22"/>
        </w:rPr>
        <w:t>.</w:t>
      </w:r>
      <w:r w:rsidRPr="00474038">
        <w:rPr>
          <w:rFonts w:ascii="Times New Roman" w:eastAsia="Times New Roman" w:hAnsi="Times New Roman"/>
          <w:i/>
          <w:iCs/>
          <w:sz w:val="22"/>
        </w:rPr>
        <w:t xml:space="preserve"> spinosa</w:t>
      </w:r>
      <w:r>
        <w:rPr>
          <w:rFonts w:ascii="Times New Roman" w:eastAsia="Times New Roman" w:hAnsi="Times New Roman"/>
          <w:i/>
          <w:iCs/>
          <w:sz w:val="22"/>
        </w:rPr>
        <w:t xml:space="preserve"> </w:t>
      </w:r>
      <w:r>
        <w:rPr>
          <w:rFonts w:ascii="Times New Roman" w:eastAsia="Times New Roman" w:hAnsi="Times New Roman"/>
          <w:sz w:val="22"/>
        </w:rPr>
        <w:t>using QGIS.  Both  GEE and QGIS are open-source software.</w:t>
      </w:r>
      <w:r w:rsidR="00EC0770">
        <w:rPr>
          <w:rFonts w:ascii="Times New Roman" w:eastAsia="Times New Roman" w:hAnsi="Times New Roman"/>
          <w:sz w:val="22"/>
        </w:rPr>
        <w:t xml:space="preserve"> </w:t>
      </w:r>
    </w:p>
    <w:p w14:paraId="0A69EF78" w14:textId="77777777" w:rsidR="0016515F" w:rsidRDefault="0016515F" w:rsidP="00474038">
      <w:pPr>
        <w:spacing w:line="244" w:lineRule="auto"/>
        <w:rPr>
          <w:rFonts w:ascii="Times New Roman" w:eastAsia="Times New Roman" w:hAnsi="Times New Roman"/>
          <w:sz w:val="22"/>
        </w:rPr>
      </w:pPr>
    </w:p>
    <w:p w14:paraId="1D147B07" w14:textId="77777777" w:rsidR="0016515F" w:rsidRDefault="0016515F" w:rsidP="00474038">
      <w:pPr>
        <w:spacing w:line="244" w:lineRule="auto"/>
        <w:rPr>
          <w:rFonts w:ascii="Times New Roman" w:eastAsia="Times New Roman" w:hAnsi="Times New Roman"/>
          <w:sz w:val="22"/>
        </w:rPr>
      </w:pPr>
    </w:p>
    <w:p w14:paraId="35C08A5E" w14:textId="77777777" w:rsidR="0016515F" w:rsidRDefault="0016515F" w:rsidP="0016515F">
      <w:pPr>
        <w:spacing w:line="0" w:lineRule="atLeast"/>
        <w:rPr>
          <w:rFonts w:ascii="Times New Roman" w:eastAsia="Times New Roman" w:hAnsi="Times New Roman"/>
          <w:b/>
          <w:sz w:val="22"/>
        </w:rPr>
      </w:pPr>
      <w:r>
        <w:rPr>
          <w:rFonts w:ascii="Times New Roman" w:eastAsia="Times New Roman" w:hAnsi="Times New Roman"/>
          <w:b/>
          <w:sz w:val="22"/>
        </w:rPr>
        <w:t>RESULTS AND DISCUSSION</w:t>
      </w:r>
    </w:p>
    <w:p w14:paraId="36891549" w14:textId="77777777" w:rsidR="0016515F" w:rsidRDefault="0016515F" w:rsidP="0016515F">
      <w:pPr>
        <w:spacing w:line="306" w:lineRule="exact"/>
        <w:rPr>
          <w:rFonts w:ascii="Times New Roman" w:eastAsia="Times New Roman" w:hAnsi="Times New Roman"/>
        </w:rPr>
      </w:pPr>
    </w:p>
    <w:p w14:paraId="440262E4" w14:textId="77777777" w:rsidR="0016515F" w:rsidRDefault="0016515F" w:rsidP="0016515F">
      <w:pPr>
        <w:spacing w:line="246" w:lineRule="auto"/>
        <w:ind w:right="40" w:firstLine="710"/>
        <w:jc w:val="both"/>
        <w:rPr>
          <w:rFonts w:ascii="Times New Roman" w:eastAsia="Times New Roman" w:hAnsi="Times New Roman"/>
          <w:sz w:val="22"/>
        </w:rPr>
      </w:pPr>
      <w:r>
        <w:rPr>
          <w:rFonts w:ascii="Times New Roman" w:eastAsia="Times New Roman" w:hAnsi="Times New Roman"/>
          <w:sz w:val="22"/>
        </w:rPr>
        <w:t xml:space="preserve">Our geospatial-based bamboo inventory system was able to provide an estimate of bamboo clump density (clump per ha) and culm density (culm per ha), with error within </w:t>
      </w:r>
      <w:r>
        <w:rPr>
          <w:rFonts w:ascii="Times New Roman" w:eastAsia="Times New Roman" w:hAnsi="Times New Roman"/>
          <w:sz w:val="22"/>
          <w:u w:val="single"/>
        </w:rPr>
        <w:t>+</w:t>
      </w:r>
      <w:r>
        <w:rPr>
          <w:rFonts w:ascii="Times New Roman" w:eastAsia="Times New Roman" w:hAnsi="Times New Roman"/>
          <w:sz w:val="22"/>
        </w:rPr>
        <w:t xml:space="preserve"> 10% of the true mean at 95% confidence level. The clump density (clump per ha) ranges from 66 to 74, while the density of harvestable (&gt; 2 year-old) culms ranges from 762 to 1,231 culms per ha. We were also able to map the extent of bamboo in the province and preliminary estimated an area of more than seven thousand hectares. Most of the area in the province is highly suitable to </w:t>
      </w:r>
      <w:r>
        <w:rPr>
          <w:rFonts w:ascii="Times New Roman" w:eastAsia="Times New Roman" w:hAnsi="Times New Roman"/>
          <w:i/>
          <w:sz w:val="22"/>
        </w:rPr>
        <w:t>Bambusa spinosa,</w:t>
      </w:r>
      <w:r>
        <w:rPr>
          <w:rFonts w:ascii="Times New Roman" w:eastAsia="Times New Roman" w:hAnsi="Times New Roman"/>
          <w:sz w:val="22"/>
        </w:rPr>
        <w:t xml:space="preserve"> except for areas in the easternmost section of the province, characterised with high elevation (&gt;900 masl).</w:t>
      </w:r>
    </w:p>
    <w:p w14:paraId="2A98A8B6" w14:textId="77777777" w:rsidR="0016515F" w:rsidRDefault="0016515F" w:rsidP="0016515F">
      <w:pPr>
        <w:spacing w:line="287" w:lineRule="exact"/>
        <w:rPr>
          <w:rFonts w:ascii="Times New Roman" w:eastAsia="Times New Roman" w:hAnsi="Times New Roman"/>
        </w:rPr>
      </w:pPr>
    </w:p>
    <w:p w14:paraId="3D8D0677" w14:textId="77777777" w:rsidR="0016515F" w:rsidRDefault="0016515F" w:rsidP="00EF67C6">
      <w:pPr>
        <w:spacing w:line="244" w:lineRule="auto"/>
        <w:ind w:firstLine="710"/>
        <w:jc w:val="both"/>
        <w:rPr>
          <w:rFonts w:ascii="Times New Roman" w:eastAsia="Times New Roman" w:hAnsi="Times New Roman"/>
          <w:sz w:val="22"/>
        </w:rPr>
      </w:pPr>
      <w:r>
        <w:rPr>
          <w:rFonts w:ascii="Times New Roman" w:eastAsia="Times New Roman" w:hAnsi="Times New Roman"/>
          <w:sz w:val="22"/>
        </w:rPr>
        <w:t xml:space="preserve">The developed geospatial-based bamboo inventory system procedure was piloted to selected field staff of the DENR through a series of pilot training. They were trained for a week on how to conduct field inventory of their bamboo resources, map their extent, and map the areas suitable for growing </w:t>
      </w:r>
      <w:r>
        <w:rPr>
          <w:rFonts w:ascii="Times New Roman" w:eastAsia="Times New Roman" w:hAnsi="Times New Roman"/>
          <w:i/>
          <w:sz w:val="22"/>
        </w:rPr>
        <w:t>B. spinosa</w:t>
      </w:r>
      <w:r>
        <w:rPr>
          <w:rFonts w:ascii="Times New Roman" w:eastAsia="Times New Roman" w:hAnsi="Times New Roman"/>
          <w:sz w:val="22"/>
        </w:rPr>
        <w:t xml:space="preserve">. </w:t>
      </w:r>
      <w:r w:rsidR="00EF67C6">
        <w:rPr>
          <w:rFonts w:ascii="Times New Roman" w:eastAsia="Times New Roman" w:hAnsi="Times New Roman"/>
          <w:sz w:val="22"/>
        </w:rPr>
        <w:t xml:space="preserve">Over 100 field staff of DENR were trained in all on the conduct of field inventory, mapping of extent and suitability mapping of bamboo resources in their districts and province. </w:t>
      </w:r>
      <w:r>
        <w:rPr>
          <w:rFonts w:ascii="Times New Roman" w:eastAsia="Times New Roman" w:hAnsi="Times New Roman"/>
          <w:sz w:val="22"/>
        </w:rPr>
        <w:t xml:space="preserve">Results from these pilot training suggest that updated bamboo information (species composition, clump density, culm density, map of bamboo extent and map of suitable areas for growing </w:t>
      </w:r>
      <w:r>
        <w:rPr>
          <w:rFonts w:ascii="Times New Roman" w:eastAsia="Times New Roman" w:hAnsi="Times New Roman"/>
          <w:i/>
          <w:sz w:val="22"/>
        </w:rPr>
        <w:t>B. spinosa)</w:t>
      </w:r>
      <w:r>
        <w:rPr>
          <w:rFonts w:ascii="Times New Roman" w:eastAsia="Times New Roman" w:hAnsi="Times New Roman"/>
          <w:sz w:val="22"/>
        </w:rPr>
        <w:t xml:space="preserve"> could be made available per district or province, given the needed support and training.</w:t>
      </w:r>
    </w:p>
    <w:p w14:paraId="663DCD7B" w14:textId="77777777" w:rsidR="0016515F" w:rsidRDefault="0016515F" w:rsidP="0016515F">
      <w:pPr>
        <w:spacing w:line="283" w:lineRule="exact"/>
        <w:rPr>
          <w:rFonts w:ascii="Times New Roman" w:eastAsia="Times New Roman" w:hAnsi="Times New Roman"/>
        </w:rPr>
      </w:pPr>
    </w:p>
    <w:p w14:paraId="6C00E81C" w14:textId="77777777" w:rsidR="0016515F" w:rsidRDefault="0016515F" w:rsidP="0016515F">
      <w:pPr>
        <w:spacing w:line="236" w:lineRule="auto"/>
        <w:ind w:right="60" w:firstLine="720"/>
        <w:rPr>
          <w:rFonts w:ascii="Times New Roman" w:eastAsia="Times New Roman" w:hAnsi="Times New Roman"/>
          <w:sz w:val="22"/>
        </w:rPr>
      </w:pPr>
      <w:r>
        <w:rPr>
          <w:rFonts w:ascii="Times New Roman" w:eastAsia="Times New Roman" w:hAnsi="Times New Roman"/>
          <w:sz w:val="22"/>
        </w:rPr>
        <w:t xml:space="preserve">Good internet connection and average computer are a few of the challenges encountered while doing the </w:t>
      </w:r>
      <w:r w:rsidR="00EC0770">
        <w:rPr>
          <w:rFonts w:ascii="Times New Roman" w:eastAsia="Times New Roman" w:hAnsi="Times New Roman"/>
          <w:sz w:val="22"/>
        </w:rPr>
        <w:t xml:space="preserve">pilot training on </w:t>
      </w:r>
      <w:r>
        <w:rPr>
          <w:rFonts w:ascii="Times New Roman" w:eastAsia="Times New Roman" w:hAnsi="Times New Roman"/>
          <w:sz w:val="22"/>
        </w:rPr>
        <w:t>bamboo mapping using satellite imagery and GEE, as well as when mapping the suitability of the area for a preferred species. More than a week of training is necessary, especially on the portion of bamboo mapping using GEE and collection of field training data.</w:t>
      </w:r>
    </w:p>
    <w:p w14:paraId="79D560BF" w14:textId="77777777" w:rsidR="0016515F" w:rsidRPr="00474038" w:rsidRDefault="0016515F" w:rsidP="00474038">
      <w:pPr>
        <w:spacing w:line="244" w:lineRule="auto"/>
        <w:rPr>
          <w:rFonts w:ascii="Times New Roman" w:eastAsia="Times New Roman" w:hAnsi="Times New Roman"/>
          <w:sz w:val="22"/>
        </w:rPr>
        <w:sectPr w:rsidR="0016515F" w:rsidRPr="00474038">
          <w:pgSz w:w="11900" w:h="16841"/>
          <w:pgMar w:top="956" w:right="1119" w:bottom="1440" w:left="1120" w:header="0" w:footer="0" w:gutter="0"/>
          <w:cols w:space="0" w:equalWidth="0">
            <w:col w:w="9660"/>
          </w:cols>
          <w:docGrid w:linePitch="360"/>
        </w:sectPr>
      </w:pPr>
    </w:p>
    <w:p w14:paraId="09ED72DB" w14:textId="77777777" w:rsidR="00000000" w:rsidRDefault="00A468A8" w:rsidP="00EC0770">
      <w:pPr>
        <w:spacing w:line="0" w:lineRule="atLeast"/>
        <w:ind w:left="3300"/>
        <w:rPr>
          <w:rFonts w:ascii="Times New Roman" w:eastAsia="Times New Roman" w:hAnsi="Times New Roman"/>
        </w:rPr>
      </w:pPr>
      <w:bookmarkStart w:id="2" w:name="page3"/>
      <w:bookmarkEnd w:id="2"/>
      <w:r>
        <w:rPr>
          <w:rFonts w:ascii="Times New Roman" w:eastAsia="Times New Roman" w:hAnsi="Times New Roman"/>
          <w:sz w:val="22"/>
        </w:rPr>
        <w:lastRenderedPageBreak/>
        <w:pict w14:anchorId="1BBFE472">
          <v:shape id="_x0000_s2051" type="#_x0000_t75" alt="" style="position:absolute;left:0;text-align:left;margin-left:56.8pt;margin-top:27.5pt;width:120.7pt;height:44.2pt;z-index:-3;mso-wrap-edited:f;mso-width-percent:0;mso-height-percent:0;mso-position-horizontal-relative:page;mso-position-vertical-relative:page;mso-width-percent:0;mso-height-percent:0">
            <v:imagedata r:id="rId6" o:title="" chromakey="white"/>
            <w10:wrap anchorx="page" anchory="page"/>
          </v:shape>
        </w:pict>
      </w:r>
      <w:r w:rsidR="00000000">
        <w:rPr>
          <w:rFonts w:ascii="Times New Roman" w:eastAsia="Times New Roman" w:hAnsi="Times New Roman"/>
        </w:rPr>
        <w:t>2023 Asian Conference on Remote Sensing (ACRS2023)</w:t>
      </w:r>
    </w:p>
    <w:p w14:paraId="755BEB96" w14:textId="77777777" w:rsidR="00EC0770" w:rsidRDefault="00EC0770" w:rsidP="00EC0770">
      <w:pPr>
        <w:spacing w:line="0" w:lineRule="atLeast"/>
        <w:ind w:left="3300"/>
        <w:rPr>
          <w:rFonts w:ascii="Times New Roman" w:eastAsia="Times New Roman" w:hAnsi="Times New Roman"/>
        </w:rPr>
      </w:pPr>
    </w:p>
    <w:p w14:paraId="6269C3E3" w14:textId="77777777" w:rsidR="00EF67C6" w:rsidRDefault="00EF67C6">
      <w:pPr>
        <w:spacing w:line="0" w:lineRule="atLeast"/>
        <w:rPr>
          <w:rFonts w:ascii="Times New Roman" w:eastAsia="Times New Roman" w:hAnsi="Times New Roman"/>
          <w:b/>
          <w:sz w:val="22"/>
        </w:rPr>
      </w:pPr>
    </w:p>
    <w:p w14:paraId="0E8CD8F9" w14:textId="77777777" w:rsidR="00000000" w:rsidRDefault="00000000">
      <w:pPr>
        <w:spacing w:line="0" w:lineRule="atLeast"/>
        <w:rPr>
          <w:rFonts w:ascii="Times New Roman" w:eastAsia="Times New Roman" w:hAnsi="Times New Roman"/>
          <w:b/>
          <w:sz w:val="22"/>
        </w:rPr>
      </w:pPr>
      <w:r>
        <w:rPr>
          <w:rFonts w:ascii="Times New Roman" w:eastAsia="Times New Roman" w:hAnsi="Times New Roman"/>
          <w:b/>
          <w:sz w:val="22"/>
        </w:rPr>
        <w:t>CONCLUSION</w:t>
      </w:r>
    </w:p>
    <w:p w14:paraId="4C6C8573" w14:textId="77777777" w:rsidR="00000000" w:rsidRDefault="00000000">
      <w:pPr>
        <w:spacing w:line="306" w:lineRule="exact"/>
        <w:rPr>
          <w:rFonts w:ascii="Times New Roman" w:eastAsia="Times New Roman" w:hAnsi="Times New Roman"/>
        </w:rPr>
      </w:pPr>
    </w:p>
    <w:p w14:paraId="7A486112" w14:textId="77777777" w:rsidR="00000000" w:rsidRDefault="00000000">
      <w:pPr>
        <w:spacing w:line="246" w:lineRule="auto"/>
        <w:ind w:right="40" w:firstLine="710"/>
        <w:jc w:val="both"/>
        <w:rPr>
          <w:rFonts w:ascii="Times New Roman" w:eastAsia="Times New Roman" w:hAnsi="Times New Roman"/>
          <w:sz w:val="22"/>
        </w:rPr>
      </w:pPr>
      <w:r>
        <w:rPr>
          <w:rFonts w:ascii="Times New Roman" w:eastAsia="Times New Roman" w:hAnsi="Times New Roman"/>
          <w:sz w:val="22"/>
        </w:rPr>
        <w:t xml:space="preserve">The bamboo resource inventory system we developed has shown that it could potentially address the absence of bamboo inventory data and maps of bamboo extent and areas suitable for bamboo production in the country and elsewhere in developing countries in tropical Asia. It has demonstrated that timely and updated information on the country’s bamboo resources could be generated, at least in the district or province level. Our results suggest that we can tap the field staff of </w:t>
      </w:r>
      <w:r w:rsidR="00EC0770">
        <w:rPr>
          <w:rFonts w:ascii="Times New Roman" w:eastAsia="Times New Roman" w:hAnsi="Times New Roman"/>
          <w:sz w:val="22"/>
        </w:rPr>
        <w:t>the</w:t>
      </w:r>
      <w:r>
        <w:rPr>
          <w:rFonts w:ascii="Times New Roman" w:eastAsia="Times New Roman" w:hAnsi="Times New Roman"/>
          <w:sz w:val="22"/>
        </w:rPr>
        <w:t xml:space="preserve"> government agency mandated to manage and regulate natural resources</w:t>
      </w:r>
      <w:r w:rsidR="00EC0770">
        <w:rPr>
          <w:rFonts w:ascii="Times New Roman" w:eastAsia="Times New Roman" w:hAnsi="Times New Roman"/>
          <w:sz w:val="22"/>
        </w:rPr>
        <w:t xml:space="preserve"> (DENR in our case)</w:t>
      </w:r>
      <w:r>
        <w:rPr>
          <w:rFonts w:ascii="Times New Roman" w:eastAsia="Times New Roman" w:hAnsi="Times New Roman"/>
          <w:sz w:val="22"/>
        </w:rPr>
        <w:t>, to help in generating the above needed information on bamboo resources, provided that proper support and training are in place.</w:t>
      </w:r>
    </w:p>
    <w:p w14:paraId="45C0D6A4" w14:textId="77777777" w:rsidR="00000000" w:rsidRDefault="00000000">
      <w:pPr>
        <w:spacing w:line="288" w:lineRule="exact"/>
        <w:rPr>
          <w:rFonts w:ascii="Times New Roman" w:eastAsia="Times New Roman" w:hAnsi="Times New Roman"/>
        </w:rPr>
      </w:pPr>
    </w:p>
    <w:p w14:paraId="11F72906" w14:textId="77777777" w:rsidR="00000000" w:rsidRPr="00EC0770" w:rsidRDefault="00000000">
      <w:pPr>
        <w:spacing w:line="259" w:lineRule="auto"/>
        <w:ind w:right="40" w:firstLine="710"/>
        <w:jc w:val="both"/>
        <w:rPr>
          <w:rFonts w:ascii="Times New Roman" w:eastAsia="Times New Roman" w:hAnsi="Times New Roman"/>
          <w:sz w:val="22"/>
          <w:szCs w:val="22"/>
        </w:rPr>
      </w:pPr>
      <w:r w:rsidRPr="00EC0770">
        <w:rPr>
          <w:rFonts w:ascii="Times New Roman" w:eastAsia="Times New Roman" w:hAnsi="Times New Roman"/>
          <w:sz w:val="22"/>
          <w:szCs w:val="22"/>
        </w:rPr>
        <w:t>The new information and procedure we generated should serve as important inputs for the bamboo industry in the country, both for the government offices regulating the harvest of bamboo resources and doing rehabilitation works using bamboo, and the public that invest in bamboo production and commercial utilisation.</w:t>
      </w:r>
    </w:p>
    <w:p w14:paraId="51ED7DAE" w14:textId="77777777" w:rsidR="00000000" w:rsidRPr="00EC0770" w:rsidRDefault="00000000">
      <w:pPr>
        <w:spacing w:line="200" w:lineRule="exact"/>
        <w:rPr>
          <w:rFonts w:ascii="Times New Roman" w:eastAsia="Times New Roman" w:hAnsi="Times New Roman"/>
          <w:sz w:val="22"/>
          <w:szCs w:val="22"/>
        </w:rPr>
      </w:pPr>
    </w:p>
    <w:p w14:paraId="1EFB6663" w14:textId="77777777" w:rsidR="00000000" w:rsidRDefault="00000000">
      <w:pPr>
        <w:spacing w:line="339" w:lineRule="exact"/>
        <w:rPr>
          <w:rFonts w:ascii="Times New Roman" w:eastAsia="Times New Roman" w:hAnsi="Times New Roman"/>
        </w:rPr>
      </w:pPr>
    </w:p>
    <w:p w14:paraId="2D93A634" w14:textId="77777777" w:rsidR="00000000" w:rsidRDefault="00000000">
      <w:pPr>
        <w:spacing w:line="0" w:lineRule="atLeast"/>
        <w:rPr>
          <w:rFonts w:ascii="Times New Roman" w:eastAsia="Times New Roman" w:hAnsi="Times New Roman"/>
          <w:b/>
          <w:sz w:val="22"/>
        </w:rPr>
      </w:pPr>
      <w:r>
        <w:rPr>
          <w:rFonts w:ascii="Times New Roman" w:eastAsia="Times New Roman" w:hAnsi="Times New Roman"/>
          <w:b/>
          <w:sz w:val="22"/>
        </w:rPr>
        <w:t>ACKNOWLEDGEMENT</w:t>
      </w:r>
    </w:p>
    <w:p w14:paraId="145BE240" w14:textId="77777777" w:rsidR="00000000" w:rsidRDefault="00000000">
      <w:pPr>
        <w:spacing w:line="303" w:lineRule="exact"/>
        <w:rPr>
          <w:rFonts w:ascii="Times New Roman" w:eastAsia="Times New Roman" w:hAnsi="Times New Roman"/>
        </w:rPr>
      </w:pPr>
    </w:p>
    <w:p w14:paraId="24035E0F" w14:textId="77777777" w:rsidR="00EC0770" w:rsidRDefault="00000000" w:rsidP="00AC0AB2">
      <w:pPr>
        <w:spacing w:line="234" w:lineRule="auto"/>
        <w:ind w:left="20" w:right="60"/>
        <w:jc w:val="both"/>
        <w:rPr>
          <w:rFonts w:ascii="Times New Roman" w:eastAsia="Times New Roman" w:hAnsi="Times New Roman"/>
          <w:sz w:val="22"/>
        </w:rPr>
      </w:pPr>
      <w:r>
        <w:rPr>
          <w:rFonts w:ascii="Times New Roman" w:eastAsia="Times New Roman" w:hAnsi="Times New Roman"/>
          <w:sz w:val="21"/>
        </w:rPr>
        <w:t xml:space="preserve">The authors would like to thank the </w:t>
      </w:r>
      <w:r>
        <w:rPr>
          <w:rFonts w:ascii="Times New Roman" w:eastAsia="Times New Roman" w:hAnsi="Times New Roman"/>
          <w:i/>
          <w:sz w:val="21"/>
        </w:rPr>
        <w:t>Ecosystems Research and Development Bureau, Department of Environment and Natural Resources</w:t>
      </w:r>
      <w:r>
        <w:rPr>
          <w:rFonts w:ascii="Times New Roman" w:eastAsia="Times New Roman" w:hAnsi="Times New Roman"/>
          <w:sz w:val="21"/>
        </w:rPr>
        <w:t xml:space="preserve"> (DENR), Philippines for allowing the corresponding author to present</w:t>
      </w:r>
      <w:r>
        <w:rPr>
          <w:rFonts w:ascii="Times New Roman" w:eastAsia="Times New Roman" w:hAnsi="Times New Roman"/>
          <w:i/>
          <w:sz w:val="21"/>
        </w:rPr>
        <w:t xml:space="preserve"> </w:t>
      </w:r>
      <w:r>
        <w:rPr>
          <w:rFonts w:ascii="Times New Roman" w:eastAsia="Times New Roman" w:hAnsi="Times New Roman"/>
          <w:sz w:val="21"/>
        </w:rPr>
        <w:t xml:space="preserve">this study at the ACRS 2023, the </w:t>
      </w:r>
      <w:r>
        <w:rPr>
          <w:rFonts w:ascii="Times New Roman" w:eastAsia="Times New Roman" w:hAnsi="Times New Roman"/>
          <w:i/>
          <w:sz w:val="21"/>
        </w:rPr>
        <w:t>Foreign Assisted and Special Project Service,</w:t>
      </w:r>
      <w:r>
        <w:rPr>
          <w:rFonts w:ascii="Times New Roman" w:eastAsia="Times New Roman" w:hAnsi="Times New Roman"/>
          <w:sz w:val="21"/>
        </w:rPr>
        <w:t xml:space="preserve"> DENR for funding the Phase</w:t>
      </w:r>
      <w:r w:rsidR="00EC0770">
        <w:rPr>
          <w:rFonts w:ascii="Times New Roman" w:eastAsia="Times New Roman" w:hAnsi="Times New Roman"/>
          <w:sz w:val="21"/>
        </w:rPr>
        <w:t xml:space="preserve"> </w:t>
      </w:r>
      <w:r w:rsidR="00EC0770">
        <w:rPr>
          <w:rFonts w:ascii="Times New Roman" w:eastAsia="Times New Roman" w:hAnsi="Times New Roman"/>
          <w:sz w:val="22"/>
        </w:rPr>
        <w:t xml:space="preserve">1 (development of technique) of the project, and the </w:t>
      </w:r>
      <w:r w:rsidR="00EC0770">
        <w:rPr>
          <w:rFonts w:ascii="Times New Roman" w:eastAsia="Times New Roman" w:hAnsi="Times New Roman"/>
          <w:i/>
          <w:sz w:val="22"/>
        </w:rPr>
        <w:t>Philippine Council for Agriculture, Aquatic and Natural Resources Research and Development, Department of Science and Technology</w:t>
      </w:r>
      <w:r w:rsidR="00EC0770">
        <w:rPr>
          <w:rFonts w:ascii="Times New Roman" w:eastAsia="Times New Roman" w:hAnsi="Times New Roman"/>
          <w:sz w:val="22"/>
        </w:rPr>
        <w:t xml:space="preserve"> for providing the funds for</w:t>
      </w:r>
      <w:r w:rsidR="00EC0770">
        <w:rPr>
          <w:rFonts w:ascii="Times New Roman" w:eastAsia="Times New Roman" w:hAnsi="Times New Roman"/>
          <w:i/>
          <w:sz w:val="22"/>
        </w:rPr>
        <w:t xml:space="preserve"> </w:t>
      </w:r>
      <w:r w:rsidR="00EC0770">
        <w:rPr>
          <w:rFonts w:ascii="Times New Roman" w:eastAsia="Times New Roman" w:hAnsi="Times New Roman"/>
          <w:sz w:val="22"/>
        </w:rPr>
        <w:t>the Phase 2 (</w:t>
      </w:r>
      <w:r w:rsidR="00AC0AB2">
        <w:rPr>
          <w:rFonts w:ascii="Times New Roman" w:eastAsia="Times New Roman" w:hAnsi="Times New Roman"/>
          <w:sz w:val="22"/>
        </w:rPr>
        <w:t>Training</w:t>
      </w:r>
      <w:r w:rsidR="00EC0770">
        <w:rPr>
          <w:rFonts w:ascii="Times New Roman" w:eastAsia="Times New Roman" w:hAnsi="Times New Roman"/>
          <w:sz w:val="22"/>
        </w:rPr>
        <w:t>) of the project.</w:t>
      </w:r>
    </w:p>
    <w:p w14:paraId="303C30C1" w14:textId="77777777" w:rsidR="00000000" w:rsidRDefault="00000000">
      <w:pPr>
        <w:spacing w:line="249" w:lineRule="auto"/>
        <w:ind w:left="20" w:right="140" w:hanging="9"/>
        <w:rPr>
          <w:rFonts w:ascii="Times New Roman" w:eastAsia="Times New Roman" w:hAnsi="Times New Roman"/>
          <w:sz w:val="21"/>
        </w:rPr>
      </w:pPr>
    </w:p>
    <w:p w14:paraId="102724A6" w14:textId="77777777" w:rsidR="00000000" w:rsidRDefault="00000000">
      <w:pPr>
        <w:spacing w:line="249" w:lineRule="auto"/>
        <w:ind w:left="20" w:right="140" w:hanging="9"/>
        <w:rPr>
          <w:rFonts w:ascii="Times New Roman" w:eastAsia="Times New Roman" w:hAnsi="Times New Roman"/>
          <w:sz w:val="21"/>
        </w:rPr>
      </w:pPr>
    </w:p>
    <w:p w14:paraId="48B5A130" w14:textId="77777777" w:rsidR="00EC0770" w:rsidRDefault="00EC0770">
      <w:pPr>
        <w:spacing w:line="249" w:lineRule="auto"/>
        <w:ind w:left="20" w:right="140" w:hanging="9"/>
        <w:rPr>
          <w:rFonts w:ascii="Times New Roman" w:eastAsia="Times New Roman" w:hAnsi="Times New Roman"/>
          <w:sz w:val="21"/>
        </w:rPr>
      </w:pPr>
    </w:p>
    <w:p w14:paraId="7AF580B5" w14:textId="77777777" w:rsidR="00EC0770" w:rsidRDefault="00EC0770">
      <w:pPr>
        <w:spacing w:line="249" w:lineRule="auto"/>
        <w:ind w:left="20" w:right="140" w:hanging="9"/>
        <w:rPr>
          <w:rFonts w:ascii="Times New Roman" w:eastAsia="Times New Roman" w:hAnsi="Times New Roman"/>
          <w:sz w:val="21"/>
        </w:rPr>
      </w:pPr>
    </w:p>
    <w:p w14:paraId="37578A87" w14:textId="77777777" w:rsidR="00EC0770" w:rsidRDefault="00EC0770" w:rsidP="00EC0770">
      <w:pPr>
        <w:spacing w:line="0" w:lineRule="atLeast"/>
        <w:rPr>
          <w:rFonts w:ascii="Times New Roman" w:eastAsia="Times New Roman" w:hAnsi="Times New Roman"/>
          <w:b/>
          <w:sz w:val="22"/>
        </w:rPr>
      </w:pPr>
      <w:r>
        <w:rPr>
          <w:rFonts w:ascii="Times New Roman" w:eastAsia="Times New Roman" w:hAnsi="Times New Roman"/>
          <w:b/>
          <w:sz w:val="22"/>
        </w:rPr>
        <w:t>REFERENCES</w:t>
      </w:r>
    </w:p>
    <w:p w14:paraId="346A30BD" w14:textId="77777777" w:rsidR="00EC0770" w:rsidRDefault="00EC0770" w:rsidP="00EC0770">
      <w:pPr>
        <w:spacing w:line="200" w:lineRule="exact"/>
        <w:rPr>
          <w:rFonts w:ascii="Times New Roman" w:eastAsia="Times New Roman" w:hAnsi="Times New Roman"/>
        </w:rPr>
      </w:pPr>
    </w:p>
    <w:p w14:paraId="68DC9860" w14:textId="77777777" w:rsidR="00EC0770" w:rsidRDefault="00EC0770" w:rsidP="00EC0770">
      <w:pPr>
        <w:spacing w:line="240" w:lineRule="exact"/>
        <w:rPr>
          <w:rFonts w:ascii="Times New Roman" w:eastAsia="Times New Roman" w:hAnsi="Times New Roman"/>
        </w:rPr>
      </w:pPr>
    </w:p>
    <w:p w14:paraId="71CE9348" w14:textId="77777777" w:rsidR="00EC0770" w:rsidRDefault="00EC0770" w:rsidP="00EC0770">
      <w:pPr>
        <w:spacing w:line="238" w:lineRule="auto"/>
        <w:ind w:left="840" w:hanging="709"/>
        <w:rPr>
          <w:rFonts w:ascii="Times New Roman" w:eastAsia="Times New Roman" w:hAnsi="Times New Roman"/>
          <w:sz w:val="22"/>
        </w:rPr>
      </w:pPr>
      <w:r>
        <w:rPr>
          <w:rFonts w:ascii="Times New Roman" w:eastAsia="Times New Roman" w:hAnsi="Times New Roman"/>
          <w:sz w:val="22"/>
        </w:rPr>
        <w:t>Baghdadi, N. and Zribi, M. 2016. Optical Remote Sensing of Land Surface. London, United Kingdom: ISTE Press Ltd.</w:t>
      </w:r>
    </w:p>
    <w:p w14:paraId="1CF52D64" w14:textId="77777777" w:rsidR="00EC0770" w:rsidRDefault="00EC0770" w:rsidP="00EC0770">
      <w:pPr>
        <w:spacing w:line="187" w:lineRule="exact"/>
        <w:rPr>
          <w:rFonts w:ascii="Times New Roman" w:eastAsia="Times New Roman" w:hAnsi="Times New Roman"/>
        </w:rPr>
      </w:pPr>
    </w:p>
    <w:p w14:paraId="04DB0F1A" w14:textId="77777777" w:rsidR="00EC0770" w:rsidRDefault="00EC0770" w:rsidP="00EC0770">
      <w:pPr>
        <w:spacing w:line="243" w:lineRule="auto"/>
        <w:ind w:left="840" w:right="140" w:hanging="709"/>
        <w:jc w:val="both"/>
        <w:rPr>
          <w:rFonts w:ascii="Times New Roman" w:eastAsia="Times New Roman" w:hAnsi="Times New Roman"/>
          <w:sz w:val="22"/>
        </w:rPr>
      </w:pPr>
      <w:r>
        <w:rPr>
          <w:rFonts w:ascii="Times New Roman" w:eastAsia="Times New Roman" w:hAnsi="Times New Roman"/>
          <w:sz w:val="22"/>
        </w:rPr>
        <w:t xml:space="preserve">Dolores, J. C. R., Galang, M. A., &amp; Dida, J. J. V. (2020). Species-site Suitability Assessment of Native Species in Pantabangan-Carranglan Watershed Using Geographic Information System (GIS) and Analytic Hierarchy Process (AHP). </w:t>
      </w:r>
      <w:r>
        <w:rPr>
          <w:rFonts w:ascii="Times New Roman" w:eastAsia="Times New Roman" w:hAnsi="Times New Roman"/>
          <w:i/>
          <w:sz w:val="22"/>
        </w:rPr>
        <w:t>Philippine Journal of Science</w:t>
      </w:r>
      <w:r>
        <w:rPr>
          <w:rFonts w:ascii="Times New Roman" w:eastAsia="Times New Roman" w:hAnsi="Times New Roman"/>
          <w:sz w:val="22"/>
        </w:rPr>
        <w:t xml:space="preserve">, </w:t>
      </w:r>
      <w:r>
        <w:rPr>
          <w:rFonts w:ascii="Times New Roman" w:eastAsia="Times New Roman" w:hAnsi="Times New Roman"/>
          <w:i/>
          <w:sz w:val="22"/>
        </w:rPr>
        <w:t>149</w:t>
      </w:r>
      <w:r>
        <w:rPr>
          <w:rFonts w:ascii="Times New Roman" w:eastAsia="Times New Roman" w:hAnsi="Times New Roman"/>
          <w:sz w:val="22"/>
        </w:rPr>
        <w:t>(3), 529-537.</w:t>
      </w:r>
    </w:p>
    <w:p w14:paraId="62DF0DA5" w14:textId="77777777" w:rsidR="00EC0770" w:rsidRDefault="00EC0770" w:rsidP="00EC0770">
      <w:pPr>
        <w:spacing w:line="185" w:lineRule="exact"/>
        <w:rPr>
          <w:rFonts w:ascii="Times New Roman" w:eastAsia="Times New Roman" w:hAnsi="Times New Roman"/>
        </w:rPr>
      </w:pPr>
    </w:p>
    <w:p w14:paraId="221B4B6F" w14:textId="77777777" w:rsidR="00EC0770" w:rsidRDefault="00EC0770" w:rsidP="00EC0770">
      <w:pPr>
        <w:spacing w:line="242" w:lineRule="auto"/>
        <w:ind w:left="840" w:right="140" w:hanging="709"/>
        <w:jc w:val="both"/>
        <w:rPr>
          <w:rFonts w:ascii="Times New Roman" w:eastAsia="Times New Roman" w:hAnsi="Times New Roman"/>
          <w:sz w:val="22"/>
        </w:rPr>
      </w:pPr>
      <w:r>
        <w:rPr>
          <w:rFonts w:ascii="Times New Roman" w:eastAsia="Times New Roman" w:hAnsi="Times New Roman"/>
          <w:sz w:val="22"/>
        </w:rPr>
        <w:t>Ecosystems Research and Development Bureau. Survey of Bamboo Stands and Establishment of a National Database of Economically Important Bamboo Species in the Philippines Terminal Report 2013 (Unpublished).</w:t>
      </w:r>
    </w:p>
    <w:p w14:paraId="0C29A8A9" w14:textId="77777777" w:rsidR="00EC0770" w:rsidRDefault="00EC0770" w:rsidP="00EC0770">
      <w:pPr>
        <w:spacing w:line="190" w:lineRule="exact"/>
        <w:rPr>
          <w:rFonts w:ascii="Times New Roman" w:eastAsia="Times New Roman" w:hAnsi="Times New Roman"/>
        </w:rPr>
      </w:pPr>
    </w:p>
    <w:p w14:paraId="35380BE0" w14:textId="77777777" w:rsidR="00EC0770" w:rsidRDefault="00EC0770" w:rsidP="00EC0770">
      <w:pPr>
        <w:spacing w:line="253" w:lineRule="auto"/>
        <w:ind w:left="840" w:right="120" w:hanging="719"/>
        <w:jc w:val="both"/>
        <w:rPr>
          <w:rFonts w:ascii="Times New Roman" w:eastAsia="Times New Roman" w:hAnsi="Times New Roman"/>
          <w:color w:val="212121"/>
          <w:sz w:val="22"/>
        </w:rPr>
      </w:pPr>
      <w:r>
        <w:rPr>
          <w:rFonts w:ascii="Times New Roman" w:eastAsia="Times New Roman" w:hAnsi="Times New Roman"/>
          <w:color w:val="212121"/>
          <w:sz w:val="22"/>
        </w:rPr>
        <w:t xml:space="preserve">Greig, C., Robertson, C., &amp; Lacerda, A. E. (2018). Spectral-temporal modelling of bamboo-dominated forest succession in the Atlantic Forest of Southern Brazil. </w:t>
      </w:r>
      <w:r>
        <w:rPr>
          <w:rFonts w:ascii="Times New Roman" w:eastAsia="Times New Roman" w:hAnsi="Times New Roman"/>
          <w:i/>
          <w:color w:val="212121"/>
          <w:sz w:val="22"/>
        </w:rPr>
        <w:t>Ecological modelling</w:t>
      </w:r>
      <w:r>
        <w:rPr>
          <w:rFonts w:ascii="Times New Roman" w:eastAsia="Times New Roman" w:hAnsi="Times New Roman"/>
          <w:color w:val="212121"/>
          <w:sz w:val="22"/>
        </w:rPr>
        <w:t xml:space="preserve">, </w:t>
      </w:r>
      <w:r>
        <w:rPr>
          <w:rFonts w:ascii="Times New Roman" w:eastAsia="Times New Roman" w:hAnsi="Times New Roman"/>
          <w:i/>
          <w:color w:val="212121"/>
          <w:sz w:val="22"/>
        </w:rPr>
        <w:t>384</w:t>
      </w:r>
      <w:r>
        <w:rPr>
          <w:rFonts w:ascii="Times New Roman" w:eastAsia="Times New Roman" w:hAnsi="Times New Roman"/>
          <w:color w:val="212121"/>
          <w:sz w:val="22"/>
        </w:rPr>
        <w:t>, 316-332.</w:t>
      </w:r>
    </w:p>
    <w:p w14:paraId="422C57DB" w14:textId="77777777" w:rsidR="00EC0770" w:rsidRDefault="00EC0770" w:rsidP="00EC0770">
      <w:pPr>
        <w:spacing w:line="179" w:lineRule="exact"/>
        <w:rPr>
          <w:rFonts w:ascii="Times New Roman" w:eastAsia="Times New Roman" w:hAnsi="Times New Roman"/>
        </w:rPr>
      </w:pPr>
    </w:p>
    <w:p w14:paraId="3A335156" w14:textId="77777777" w:rsidR="00EC0770" w:rsidRDefault="00EC0770" w:rsidP="00EC0770">
      <w:pPr>
        <w:spacing w:line="259" w:lineRule="auto"/>
        <w:ind w:left="840" w:right="120" w:hanging="719"/>
        <w:jc w:val="both"/>
        <w:rPr>
          <w:rFonts w:ascii="Times New Roman" w:eastAsia="Times New Roman" w:hAnsi="Times New Roman"/>
          <w:color w:val="212121"/>
          <w:sz w:val="22"/>
        </w:rPr>
      </w:pPr>
      <w:r>
        <w:rPr>
          <w:rFonts w:ascii="Times New Roman" w:eastAsia="Times New Roman" w:hAnsi="Times New Roman"/>
          <w:color w:val="212121"/>
          <w:sz w:val="22"/>
        </w:rPr>
        <w:t>Houdanon, RD, Mensah S, Gnangle C, Yorou NS, Houinato, M. 2018. Ecosystem services and biomass stock from bamboo stands in Central and Southern Benin, West Africa. Energy Ecol. Environ. Pp. 185-194.</w:t>
      </w:r>
    </w:p>
    <w:p w14:paraId="5DC435D8" w14:textId="77777777" w:rsidR="00EC0770" w:rsidRDefault="00EC0770" w:rsidP="00EC0770">
      <w:pPr>
        <w:spacing w:line="175" w:lineRule="exact"/>
        <w:rPr>
          <w:rFonts w:ascii="Times New Roman" w:eastAsia="Times New Roman" w:hAnsi="Times New Roman"/>
        </w:rPr>
      </w:pPr>
    </w:p>
    <w:p w14:paraId="4B5284FF" w14:textId="77777777" w:rsidR="00EC0770" w:rsidRDefault="00EC0770" w:rsidP="00EC0770">
      <w:pPr>
        <w:spacing w:line="255" w:lineRule="auto"/>
        <w:ind w:left="840" w:right="120" w:hanging="719"/>
        <w:jc w:val="both"/>
        <w:rPr>
          <w:rFonts w:ascii="Times New Roman" w:eastAsia="Times New Roman" w:hAnsi="Times New Roman"/>
          <w:color w:val="212121"/>
          <w:sz w:val="22"/>
        </w:rPr>
      </w:pPr>
      <w:r>
        <w:rPr>
          <w:rFonts w:ascii="Times New Roman" w:eastAsia="Times New Roman" w:hAnsi="Times New Roman"/>
          <w:color w:val="212121"/>
          <w:sz w:val="22"/>
        </w:rPr>
        <w:t>International Network for Bamboo and Rattan. 2014. A Strategic Resource for countries to reduce effects of Climate Change. Policy Synthesis Report. Pp. 1-28.</w:t>
      </w:r>
    </w:p>
    <w:p w14:paraId="37C50932" w14:textId="77777777" w:rsidR="00EC0770" w:rsidRDefault="00EC0770" w:rsidP="00EC0770">
      <w:pPr>
        <w:spacing w:line="178" w:lineRule="exact"/>
        <w:rPr>
          <w:rFonts w:ascii="Times New Roman" w:eastAsia="Times New Roman" w:hAnsi="Times New Roman"/>
        </w:rPr>
      </w:pPr>
    </w:p>
    <w:p w14:paraId="1CFEA5D9" w14:textId="77777777" w:rsidR="00EC0770" w:rsidRDefault="00EC0770" w:rsidP="00EC0770">
      <w:pPr>
        <w:spacing w:line="258" w:lineRule="auto"/>
        <w:ind w:left="840" w:right="120" w:hanging="719"/>
        <w:jc w:val="both"/>
        <w:rPr>
          <w:rFonts w:ascii="Times New Roman" w:eastAsia="Times New Roman" w:hAnsi="Times New Roman"/>
          <w:color w:val="212121"/>
          <w:sz w:val="22"/>
        </w:rPr>
      </w:pPr>
      <w:r>
        <w:rPr>
          <w:rFonts w:ascii="Times New Roman" w:eastAsia="Times New Roman" w:hAnsi="Times New Roman"/>
          <w:color w:val="212121"/>
          <w:sz w:val="22"/>
        </w:rPr>
        <w:t xml:space="preserve">Li, M., Li, C., Jiang, H., Fang, C., Yang, J., Zhu, Z., ... &amp; Gong, P. (2016). Tracking bamboo dynamics in Zhejiang, China, using time-series of Landsat data from 1990 to 2014. </w:t>
      </w:r>
      <w:r>
        <w:rPr>
          <w:rFonts w:ascii="Times New Roman" w:eastAsia="Times New Roman" w:hAnsi="Times New Roman"/>
          <w:i/>
          <w:color w:val="212121"/>
          <w:sz w:val="22"/>
        </w:rPr>
        <w:t>International Journal of Remote Sensing</w:t>
      </w:r>
      <w:r>
        <w:rPr>
          <w:rFonts w:ascii="Times New Roman" w:eastAsia="Times New Roman" w:hAnsi="Times New Roman"/>
          <w:color w:val="212121"/>
          <w:sz w:val="22"/>
        </w:rPr>
        <w:t xml:space="preserve">, </w:t>
      </w:r>
      <w:r>
        <w:rPr>
          <w:rFonts w:ascii="Times New Roman" w:eastAsia="Times New Roman" w:hAnsi="Times New Roman"/>
          <w:i/>
          <w:color w:val="212121"/>
          <w:sz w:val="22"/>
        </w:rPr>
        <w:t>37</w:t>
      </w:r>
      <w:r>
        <w:rPr>
          <w:rFonts w:ascii="Times New Roman" w:eastAsia="Times New Roman" w:hAnsi="Times New Roman"/>
          <w:color w:val="212121"/>
          <w:sz w:val="22"/>
        </w:rPr>
        <w:t>(7), 1714-1729.</w:t>
      </w:r>
    </w:p>
    <w:p w14:paraId="702D31C6" w14:textId="77777777" w:rsidR="00EC0770" w:rsidRDefault="00EC0770" w:rsidP="00EC0770">
      <w:pPr>
        <w:spacing w:line="164" w:lineRule="exact"/>
        <w:rPr>
          <w:rFonts w:ascii="Times New Roman" w:eastAsia="Times New Roman" w:hAnsi="Times New Roman"/>
        </w:rPr>
      </w:pPr>
    </w:p>
    <w:p w14:paraId="10DB5EC3" w14:textId="77777777" w:rsidR="00EC0770" w:rsidRDefault="00EC0770" w:rsidP="00EC0770">
      <w:pPr>
        <w:spacing w:line="249" w:lineRule="auto"/>
        <w:ind w:right="140"/>
        <w:rPr>
          <w:rFonts w:ascii="Times New Roman" w:eastAsia="Times New Roman" w:hAnsi="Times New Roman"/>
          <w:sz w:val="21"/>
        </w:rPr>
        <w:sectPr w:rsidR="00EC0770">
          <w:pgSz w:w="11900" w:h="16841"/>
          <w:pgMar w:top="956" w:right="1079" w:bottom="1104" w:left="1120" w:header="0" w:footer="0" w:gutter="0"/>
          <w:cols w:space="0" w:equalWidth="0">
            <w:col w:w="9700"/>
          </w:cols>
          <w:docGrid w:linePitch="360"/>
        </w:sectPr>
      </w:pPr>
    </w:p>
    <w:p w14:paraId="4ACF0C9F" w14:textId="77777777" w:rsidR="00000000" w:rsidRDefault="00A468A8">
      <w:pPr>
        <w:spacing w:line="0" w:lineRule="atLeast"/>
        <w:ind w:left="3300"/>
        <w:rPr>
          <w:rFonts w:ascii="Times New Roman" w:eastAsia="Times New Roman" w:hAnsi="Times New Roman"/>
        </w:rPr>
      </w:pPr>
      <w:bookmarkStart w:id="3" w:name="page4"/>
      <w:bookmarkEnd w:id="3"/>
      <w:r>
        <w:rPr>
          <w:rFonts w:ascii="Times New Roman" w:eastAsia="Times New Roman" w:hAnsi="Times New Roman"/>
          <w:sz w:val="21"/>
        </w:rPr>
        <w:lastRenderedPageBreak/>
        <w:pict w14:anchorId="752400AA">
          <v:shape id="_x0000_s2050" type="#_x0000_t75" alt="" style="position:absolute;left:0;text-align:left;margin-left:56.8pt;margin-top:27.5pt;width:120.7pt;height:44.2pt;z-index:-2;mso-wrap-edited:f;mso-width-percent:0;mso-height-percent:0;mso-position-horizontal-relative:page;mso-position-vertical-relative:page;mso-width-percent:0;mso-height-percent:0">
            <v:imagedata r:id="rId6" o:title="" chromakey="white"/>
            <w10:wrap anchorx="page" anchory="page"/>
          </v:shape>
        </w:pict>
      </w:r>
      <w:r w:rsidR="00000000">
        <w:rPr>
          <w:rFonts w:ascii="Times New Roman" w:eastAsia="Times New Roman" w:hAnsi="Times New Roman"/>
        </w:rPr>
        <w:t>2023 Asian Conference on Remote Sensing (ACRS2023)</w:t>
      </w:r>
    </w:p>
    <w:p w14:paraId="042408EE" w14:textId="77777777" w:rsidR="00000000" w:rsidRDefault="00000000">
      <w:pPr>
        <w:spacing w:line="272" w:lineRule="exact"/>
        <w:rPr>
          <w:rFonts w:ascii="Times New Roman" w:eastAsia="Times New Roman" w:hAnsi="Times New Roman"/>
        </w:rPr>
      </w:pPr>
    </w:p>
    <w:p w14:paraId="75774BC7" w14:textId="77777777" w:rsidR="00000000" w:rsidRDefault="00000000">
      <w:pPr>
        <w:spacing w:line="200" w:lineRule="exact"/>
        <w:rPr>
          <w:rFonts w:ascii="Times New Roman" w:eastAsia="Times New Roman" w:hAnsi="Times New Roman"/>
        </w:rPr>
      </w:pPr>
    </w:p>
    <w:p w14:paraId="7CA30FC5" w14:textId="77777777" w:rsidR="00EC0770" w:rsidRDefault="00EC0770" w:rsidP="00EC0770">
      <w:pPr>
        <w:spacing w:line="0" w:lineRule="atLeast"/>
        <w:ind w:left="120"/>
        <w:rPr>
          <w:rFonts w:ascii="Times New Roman" w:eastAsia="Times New Roman" w:hAnsi="Times New Roman"/>
          <w:sz w:val="22"/>
        </w:rPr>
      </w:pPr>
      <w:r>
        <w:rPr>
          <w:rFonts w:ascii="Times New Roman" w:eastAsia="Times New Roman" w:hAnsi="Times New Roman"/>
          <w:sz w:val="22"/>
        </w:rPr>
        <w:t xml:space="preserve">Poppens, 2004. </w:t>
      </w:r>
      <w:r>
        <w:rPr>
          <w:rFonts w:ascii="Times New Roman" w:eastAsia="Times New Roman" w:hAnsi="Times New Roman"/>
          <w:i/>
          <w:sz w:val="22"/>
        </w:rPr>
        <w:t>Tropical Bamboos – Propagation Manual.</w:t>
      </w:r>
      <w:r>
        <w:rPr>
          <w:rFonts w:ascii="Times New Roman" w:eastAsia="Times New Roman" w:hAnsi="Times New Roman"/>
          <w:sz w:val="22"/>
        </w:rPr>
        <w:t xml:space="preserve"> International Network for Bamboo and Rattan.</w:t>
      </w:r>
    </w:p>
    <w:p w14:paraId="16A0E9C9" w14:textId="77777777" w:rsidR="00EC0770" w:rsidRDefault="00EC0770" w:rsidP="00EC0770">
      <w:pPr>
        <w:spacing w:line="242" w:lineRule="auto"/>
        <w:ind w:left="840" w:right="140" w:hanging="709"/>
        <w:jc w:val="both"/>
        <w:rPr>
          <w:rFonts w:ascii="Times New Roman" w:eastAsia="Times New Roman" w:hAnsi="Times New Roman"/>
          <w:sz w:val="22"/>
        </w:rPr>
      </w:pPr>
    </w:p>
    <w:p w14:paraId="3635892E" w14:textId="77777777" w:rsidR="00EC0770" w:rsidRDefault="00EC0770" w:rsidP="00EC0770">
      <w:pPr>
        <w:spacing w:line="242" w:lineRule="auto"/>
        <w:ind w:left="840" w:right="140" w:hanging="709"/>
        <w:jc w:val="both"/>
        <w:rPr>
          <w:rFonts w:ascii="Times New Roman" w:eastAsia="Times New Roman" w:hAnsi="Times New Roman"/>
          <w:sz w:val="22"/>
        </w:rPr>
      </w:pPr>
      <w:r>
        <w:rPr>
          <w:rFonts w:ascii="Times New Roman" w:eastAsia="Times New Roman" w:hAnsi="Times New Roman"/>
          <w:sz w:val="22"/>
        </w:rPr>
        <w:t xml:space="preserve">Venkatappa, M., Anantsuksomsri, S., Castillo, J. A., Smith, B., &amp; Sasaki, N. (2020). Mapping the Natural Distribution of Bamboo and Related Carbon Stocks in the Tropics Using Google Earth Engine, Phenological Behavior, Landsat 8, and Sentinel-2. </w:t>
      </w:r>
      <w:r>
        <w:rPr>
          <w:rFonts w:ascii="Times New Roman" w:eastAsia="Times New Roman" w:hAnsi="Times New Roman"/>
          <w:i/>
          <w:sz w:val="22"/>
        </w:rPr>
        <w:t>Remote Sensing</w:t>
      </w:r>
      <w:r>
        <w:rPr>
          <w:rFonts w:ascii="Times New Roman" w:eastAsia="Times New Roman" w:hAnsi="Times New Roman"/>
          <w:sz w:val="22"/>
        </w:rPr>
        <w:t xml:space="preserve">, </w:t>
      </w:r>
      <w:r>
        <w:rPr>
          <w:rFonts w:ascii="Times New Roman" w:eastAsia="Times New Roman" w:hAnsi="Times New Roman"/>
          <w:i/>
          <w:sz w:val="22"/>
        </w:rPr>
        <w:t>12</w:t>
      </w:r>
      <w:r>
        <w:rPr>
          <w:rFonts w:ascii="Times New Roman" w:eastAsia="Times New Roman" w:hAnsi="Times New Roman"/>
          <w:sz w:val="22"/>
        </w:rPr>
        <w:t>(18), 3109.</w:t>
      </w:r>
    </w:p>
    <w:p w14:paraId="3EDC764A" w14:textId="77777777" w:rsidR="00EC0770" w:rsidRDefault="00EC0770" w:rsidP="00EC0770">
      <w:pPr>
        <w:spacing w:line="186" w:lineRule="exact"/>
        <w:rPr>
          <w:rFonts w:ascii="Times New Roman" w:eastAsia="Times New Roman" w:hAnsi="Times New Roman"/>
        </w:rPr>
      </w:pPr>
    </w:p>
    <w:p w14:paraId="2AB2C0C9" w14:textId="77777777" w:rsidR="00EC0770" w:rsidRDefault="00EC0770" w:rsidP="00EC0770">
      <w:pPr>
        <w:spacing w:line="328" w:lineRule="auto"/>
        <w:ind w:left="840" w:right="120" w:hanging="719"/>
        <w:jc w:val="both"/>
        <w:rPr>
          <w:rFonts w:ascii="Times New Roman" w:eastAsia="Times New Roman" w:hAnsi="Times New Roman"/>
          <w:color w:val="212121"/>
          <w:sz w:val="22"/>
        </w:rPr>
      </w:pPr>
      <w:r>
        <w:rPr>
          <w:rFonts w:ascii="Times New Roman" w:eastAsia="Times New Roman" w:hAnsi="Times New Roman"/>
          <w:color w:val="212121"/>
          <w:sz w:val="22"/>
        </w:rPr>
        <w:t xml:space="preserve">Tang, Y., Jing, L., Li, H., Liu, Q., Yan, Q., &amp; Li, X. (2016). Bamboo classification using worldview-2 imagery of giant panda habitat in a large shaded area in wolong, Sichuan province, China. </w:t>
      </w:r>
      <w:r>
        <w:rPr>
          <w:rFonts w:ascii="Times New Roman" w:eastAsia="Times New Roman" w:hAnsi="Times New Roman"/>
          <w:i/>
          <w:color w:val="212121"/>
          <w:sz w:val="22"/>
        </w:rPr>
        <w:t>Sensors</w:t>
      </w:r>
      <w:r>
        <w:rPr>
          <w:rFonts w:ascii="Times New Roman" w:eastAsia="Times New Roman" w:hAnsi="Times New Roman"/>
          <w:color w:val="212121"/>
          <w:sz w:val="22"/>
        </w:rPr>
        <w:t xml:space="preserve">, </w:t>
      </w:r>
      <w:r>
        <w:rPr>
          <w:rFonts w:ascii="Times New Roman" w:eastAsia="Times New Roman" w:hAnsi="Times New Roman"/>
          <w:i/>
          <w:color w:val="212121"/>
          <w:sz w:val="22"/>
        </w:rPr>
        <w:t>16</w:t>
      </w:r>
      <w:r>
        <w:rPr>
          <w:rFonts w:ascii="Times New Roman" w:eastAsia="Times New Roman" w:hAnsi="Times New Roman"/>
          <w:color w:val="212121"/>
          <w:sz w:val="22"/>
        </w:rPr>
        <w:t>(11), 1957.</w:t>
      </w:r>
    </w:p>
    <w:p w14:paraId="269AB8EF" w14:textId="77777777" w:rsidR="00EC0770" w:rsidRDefault="00EC0770" w:rsidP="00EC0770">
      <w:pPr>
        <w:spacing w:line="112" w:lineRule="exact"/>
        <w:rPr>
          <w:rFonts w:ascii="Times New Roman" w:eastAsia="Times New Roman" w:hAnsi="Times New Roman"/>
        </w:rPr>
      </w:pPr>
    </w:p>
    <w:p w14:paraId="18B58178" w14:textId="77777777" w:rsidR="00EC0770" w:rsidRDefault="00EC0770" w:rsidP="00EC0770">
      <w:pPr>
        <w:spacing w:line="259" w:lineRule="auto"/>
        <w:ind w:left="840" w:right="120" w:hanging="719"/>
        <w:jc w:val="both"/>
        <w:rPr>
          <w:rFonts w:ascii="Times New Roman" w:eastAsia="Times New Roman" w:hAnsi="Times New Roman"/>
          <w:color w:val="212121"/>
          <w:sz w:val="22"/>
        </w:rPr>
      </w:pPr>
      <w:r>
        <w:rPr>
          <w:rFonts w:ascii="Times New Roman" w:eastAsia="Times New Roman" w:hAnsi="Times New Roman"/>
          <w:color w:val="212121"/>
          <w:sz w:val="22"/>
        </w:rPr>
        <w:t xml:space="preserve">Tuanmu, M. N., Viña, A., Winkler, J. A., Li, Y., Xu, W., Ouyang, Z., &amp; Liu, J. (2013). Climate-change impacts on understorey bamboo species and giant pandas in China’s Qinling Mountains. </w:t>
      </w:r>
      <w:r>
        <w:rPr>
          <w:rFonts w:ascii="Times New Roman" w:eastAsia="Times New Roman" w:hAnsi="Times New Roman"/>
          <w:i/>
          <w:color w:val="212121"/>
          <w:sz w:val="22"/>
        </w:rPr>
        <w:t>Nature Climate Change</w:t>
      </w:r>
      <w:r>
        <w:rPr>
          <w:rFonts w:ascii="Times New Roman" w:eastAsia="Times New Roman" w:hAnsi="Times New Roman"/>
          <w:color w:val="212121"/>
          <w:sz w:val="22"/>
        </w:rPr>
        <w:t xml:space="preserve">, </w:t>
      </w:r>
      <w:r>
        <w:rPr>
          <w:rFonts w:ascii="Times New Roman" w:eastAsia="Times New Roman" w:hAnsi="Times New Roman"/>
          <w:i/>
          <w:color w:val="212121"/>
          <w:sz w:val="22"/>
        </w:rPr>
        <w:t>3</w:t>
      </w:r>
      <w:r>
        <w:rPr>
          <w:rFonts w:ascii="Times New Roman" w:eastAsia="Times New Roman" w:hAnsi="Times New Roman"/>
          <w:color w:val="212121"/>
          <w:sz w:val="22"/>
        </w:rPr>
        <w:t>(3), 249-253.</w:t>
      </w:r>
    </w:p>
    <w:p w14:paraId="06348781" w14:textId="77777777" w:rsidR="00A275F4" w:rsidRDefault="00A275F4">
      <w:pPr>
        <w:spacing w:line="352" w:lineRule="exact"/>
        <w:rPr>
          <w:rFonts w:ascii="Times New Roman" w:eastAsia="Times New Roman" w:hAnsi="Times New Roman"/>
        </w:rPr>
      </w:pPr>
    </w:p>
    <w:sectPr w:rsidR="00A275F4">
      <w:pgSz w:w="11900" w:h="16841"/>
      <w:pgMar w:top="956" w:right="1119" w:bottom="1440" w:left="1120" w:header="0" w:footer="0" w:gutter="0"/>
      <w:cols w:space="0" w:equalWidth="0">
        <w:col w:w="966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75DDC" w14:textId="77777777" w:rsidR="00A468A8" w:rsidRDefault="00A468A8" w:rsidP="007A3DDE">
      <w:r>
        <w:separator/>
      </w:r>
    </w:p>
  </w:endnote>
  <w:endnote w:type="continuationSeparator" w:id="0">
    <w:p w14:paraId="74066255" w14:textId="77777777" w:rsidR="00A468A8" w:rsidRDefault="00A468A8" w:rsidP="007A3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67694" w14:textId="77777777" w:rsidR="007A3DDE" w:rsidRDefault="007A3D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4A06B" w14:textId="77777777" w:rsidR="007A3DDE" w:rsidRDefault="007A3D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7C8A2" w14:textId="77777777" w:rsidR="007A3DDE" w:rsidRDefault="007A3D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EFEB4" w14:textId="77777777" w:rsidR="00A468A8" w:rsidRDefault="00A468A8" w:rsidP="007A3DDE">
      <w:r>
        <w:separator/>
      </w:r>
    </w:p>
  </w:footnote>
  <w:footnote w:type="continuationSeparator" w:id="0">
    <w:p w14:paraId="639DF4FF" w14:textId="77777777" w:rsidR="00A468A8" w:rsidRDefault="00A468A8" w:rsidP="007A3D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DBF74" w14:textId="77777777" w:rsidR="007A3DDE" w:rsidRDefault="007A3D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AA41E" w14:textId="77777777" w:rsidR="007A3DDE" w:rsidRDefault="007A3DD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0F813" w14:textId="77777777" w:rsidR="007A3DDE" w:rsidRDefault="007A3DD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proofState w:grammar="clean"/>
  <w:doNotTrackMoves/>
  <w:defaultTabStop w:val="720"/>
  <w:characterSpacingControl w:val="doNotCompress"/>
  <w:hdrShapeDefaults>
    <o:shapedefaults v:ext="edit" spidmax="2055"/>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A3DDE"/>
    <w:rsid w:val="00134944"/>
    <w:rsid w:val="0016515F"/>
    <w:rsid w:val="001E6A38"/>
    <w:rsid w:val="002C0113"/>
    <w:rsid w:val="00474038"/>
    <w:rsid w:val="00751983"/>
    <w:rsid w:val="007A3DDE"/>
    <w:rsid w:val="007C5EBF"/>
    <w:rsid w:val="00A275F4"/>
    <w:rsid w:val="00A32502"/>
    <w:rsid w:val="00A468A8"/>
    <w:rsid w:val="00AC0AB2"/>
    <w:rsid w:val="00AF256B"/>
    <w:rsid w:val="00BB78F6"/>
    <w:rsid w:val="00EC0770"/>
    <w:rsid w:val="00EF67C6"/>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2"/>
    </o:shapelayout>
  </w:shapeDefaults>
  <w:decimalSymbol w:val="."/>
  <w:listSeparator w:val=","/>
  <w14:docId w14:val="669B831F"/>
  <w15:chartTrackingRefBased/>
  <w15:docId w15:val="{1BB37695-23B5-DA47-A7A2-1C5A295BC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P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0" w:type="dxa"/>
        <w:bottom w:w="0" w:type="dxa"/>
        <w:right w:w="0"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3DDE"/>
    <w:pPr>
      <w:tabs>
        <w:tab w:val="center" w:pos="4680"/>
        <w:tab w:val="right" w:pos="9360"/>
      </w:tabs>
    </w:pPr>
  </w:style>
  <w:style w:type="character" w:customStyle="1" w:styleId="HeaderChar">
    <w:name w:val="Header Char"/>
    <w:basedOn w:val="DefaultParagraphFont"/>
    <w:link w:val="Header"/>
    <w:uiPriority w:val="99"/>
    <w:rsid w:val="007A3DDE"/>
  </w:style>
  <w:style w:type="paragraph" w:styleId="Footer">
    <w:name w:val="footer"/>
    <w:basedOn w:val="Normal"/>
    <w:link w:val="FooterChar"/>
    <w:uiPriority w:val="99"/>
    <w:unhideWhenUsed/>
    <w:rsid w:val="007A3DDE"/>
    <w:pPr>
      <w:tabs>
        <w:tab w:val="center" w:pos="4680"/>
        <w:tab w:val="right" w:pos="9360"/>
      </w:tabs>
    </w:pPr>
  </w:style>
  <w:style w:type="character" w:customStyle="1" w:styleId="FooterChar">
    <w:name w:val="Footer Char"/>
    <w:basedOn w:val="DefaultParagraphFont"/>
    <w:link w:val="Footer"/>
    <w:uiPriority w:val="99"/>
    <w:rsid w:val="007A3D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2"/>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2127</Words>
  <Characters>12124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Louise Castillo</dc:creator>
  <cp:keywords/>
  <cp:lastModifiedBy>Mary Louise Castillo</cp:lastModifiedBy>
  <cp:revision>2</cp:revision>
  <dcterms:created xsi:type="dcterms:W3CDTF">2023-10-21T06:18:00Z</dcterms:created>
  <dcterms:modified xsi:type="dcterms:W3CDTF">2023-10-21T06:18:00Z</dcterms:modified>
</cp:coreProperties>
</file>